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60EEF" w14:textId="77777777" w:rsidR="005F78E4" w:rsidRDefault="005F78E4">
      <w:pPr>
        <w:rPr>
          <w:b/>
          <w:bCs/>
          <w:sz w:val="28"/>
          <w:u w:val="single"/>
        </w:rPr>
      </w:pPr>
    </w:p>
    <w:p w14:paraId="3317C037" w14:textId="77777777" w:rsidR="00903A04" w:rsidRDefault="00DE678D">
      <w:r>
        <w:rPr>
          <w:b/>
          <w:bCs/>
          <w:sz w:val="28"/>
          <w:u w:val="single"/>
        </w:rPr>
        <w:t>Modular Approval Request FCC</w:t>
      </w:r>
      <w:r>
        <w:rPr>
          <w:sz w:val="28"/>
        </w:rPr>
        <w:t xml:space="preserve"> </w:t>
      </w:r>
      <w:r>
        <w:t>(</w:t>
      </w:r>
      <w:r w:rsidR="005618C2">
        <w:t xml:space="preserve">KDB 996369 </w:t>
      </w:r>
      <w:r w:rsidR="00EA24CB">
        <w:t xml:space="preserve">D01 </w:t>
      </w:r>
      <w:r w:rsidR="005618C2">
        <w:t xml:space="preserve">&amp; </w:t>
      </w:r>
      <w:r w:rsidR="00903A04">
        <w:t>Part 15.212</w:t>
      </w:r>
      <w:r>
        <w:t>)</w:t>
      </w:r>
    </w:p>
    <w:p w14:paraId="3135CC35" w14:textId="77777777" w:rsidR="00F064C4" w:rsidRDefault="00F064C4"/>
    <w:p w14:paraId="77E7D901" w14:textId="77777777" w:rsidR="00DE678D" w:rsidRDefault="00DE678D" w:rsidP="00F064C4">
      <w:r>
        <w:t>FCC ID: ___________________</w:t>
      </w:r>
    </w:p>
    <w:p w14:paraId="147CEDB5" w14:textId="77777777" w:rsidR="00DE678D" w:rsidRDefault="00DE678D"/>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DE678D" w14:paraId="00114BB5" w14:textId="77777777">
        <w:tc>
          <w:tcPr>
            <w:tcW w:w="7200" w:type="dxa"/>
          </w:tcPr>
          <w:p w14:paraId="17B7F36D" w14:textId="77777777" w:rsidR="00DE678D" w:rsidRDefault="00DE678D">
            <w:pPr>
              <w:ind w:left="72" w:hanging="72"/>
              <w:rPr>
                <w:b/>
                <w:bCs/>
                <w:i/>
                <w:iCs/>
                <w:sz w:val="20"/>
              </w:rPr>
            </w:pPr>
            <w:r>
              <w:rPr>
                <w:b/>
                <w:bCs/>
                <w:i/>
                <w:iCs/>
                <w:sz w:val="20"/>
              </w:rPr>
              <w:t>Items to be covered</w:t>
            </w:r>
            <w:r w:rsidR="00C22E22">
              <w:rPr>
                <w:b/>
                <w:bCs/>
                <w:i/>
                <w:iCs/>
                <w:sz w:val="20"/>
              </w:rPr>
              <w:t xml:space="preserve"> by </w:t>
            </w:r>
            <w:r w:rsidR="00C22E22" w:rsidRPr="008E1C67">
              <w:rPr>
                <w:b/>
                <w:bCs/>
                <w:i/>
                <w:iCs/>
                <w:color w:val="0070C0"/>
              </w:rPr>
              <w:t xml:space="preserve">Single modular </w:t>
            </w:r>
            <w:r w:rsidR="008E1C67" w:rsidRPr="008E1C67">
              <w:rPr>
                <w:b/>
                <w:bCs/>
                <w:i/>
                <w:iCs/>
                <w:color w:val="0070C0"/>
              </w:rPr>
              <w:t>transmitters</w:t>
            </w:r>
            <w:r w:rsidR="00C22E22" w:rsidRPr="008E1C67">
              <w:rPr>
                <w:b/>
                <w:bCs/>
                <w:i/>
                <w:iCs/>
                <w:color w:val="0070C0"/>
              </w:rPr>
              <w:t>.</w:t>
            </w:r>
          </w:p>
        </w:tc>
        <w:tc>
          <w:tcPr>
            <w:tcW w:w="2700" w:type="dxa"/>
          </w:tcPr>
          <w:p w14:paraId="070258B2" w14:textId="77777777" w:rsidR="00DE678D" w:rsidRDefault="00DE678D">
            <w:pPr>
              <w:pStyle w:val="Heading1"/>
              <w:ind w:left="72" w:hanging="72"/>
              <w:rPr>
                <w:sz w:val="20"/>
              </w:rPr>
            </w:pPr>
            <w:r>
              <w:rPr>
                <w:sz w:val="20"/>
              </w:rPr>
              <w:t>Answer from applicant</w:t>
            </w:r>
          </w:p>
        </w:tc>
      </w:tr>
      <w:tr w:rsidR="00DE678D" w:rsidRPr="00862904" w14:paraId="5533414C" w14:textId="77777777">
        <w:tc>
          <w:tcPr>
            <w:tcW w:w="7200" w:type="dxa"/>
          </w:tcPr>
          <w:p w14:paraId="32920438" w14:textId="77777777" w:rsidR="00F167DF" w:rsidRPr="00862904" w:rsidRDefault="00F167DF" w:rsidP="001467EE">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radio elements must have the radio frequency circuitry shielded. Physical components and tuning capacitor(s) may be located external to the shield, but must be on the module assembly.</w:t>
            </w:r>
          </w:p>
          <w:p w14:paraId="26B8AB4B" w14:textId="77777777" w:rsidR="00DE678D" w:rsidRPr="00862904" w:rsidRDefault="00DE678D" w:rsidP="00A219AE">
            <w:pPr>
              <w:tabs>
                <w:tab w:val="left" w:pos="-720"/>
              </w:tabs>
              <w:suppressAutoHyphens/>
              <w:ind w:left="432"/>
              <w:jc w:val="both"/>
              <w:rPr>
                <w:rFonts w:ascii="Arial" w:hAnsi="Arial" w:cs="Arial"/>
                <w:sz w:val="20"/>
                <w:szCs w:val="20"/>
              </w:rPr>
            </w:pPr>
            <w:r w:rsidRPr="00862904">
              <w:rPr>
                <w:rFonts w:ascii="Arial" w:hAnsi="Arial" w:cs="Arial"/>
                <w:spacing w:val="-2"/>
                <w:sz w:val="20"/>
                <w:szCs w:val="20"/>
              </w:rPr>
              <w:t xml:space="preserve"> </w:t>
            </w:r>
          </w:p>
        </w:tc>
        <w:tc>
          <w:tcPr>
            <w:tcW w:w="2700" w:type="dxa"/>
          </w:tcPr>
          <w:p w14:paraId="15902049" w14:textId="77777777" w:rsidR="00DE678D" w:rsidRPr="00862904" w:rsidRDefault="00DE678D">
            <w:pPr>
              <w:ind w:left="72" w:hanging="72"/>
              <w:rPr>
                <w:rFonts w:ascii="Arial" w:hAnsi="Arial" w:cs="Arial"/>
                <w:sz w:val="20"/>
                <w:szCs w:val="20"/>
              </w:rPr>
            </w:pPr>
          </w:p>
        </w:tc>
      </w:tr>
      <w:tr w:rsidR="00DE678D" w:rsidRPr="00862904" w14:paraId="484C2199" w14:textId="77777777">
        <w:tc>
          <w:tcPr>
            <w:tcW w:w="7200" w:type="dxa"/>
          </w:tcPr>
          <w:p w14:paraId="2A5CE3F7" w14:textId="77777777" w:rsidR="00DE678D" w:rsidRPr="00862904" w:rsidRDefault="00DE678D" w:rsidP="00D63BA3">
            <w:pPr>
              <w:tabs>
                <w:tab w:val="left" w:pos="-720"/>
              </w:tabs>
              <w:suppressAutoHyphens/>
              <w:ind w:left="720"/>
              <w:jc w:val="both"/>
              <w:rPr>
                <w:rFonts w:ascii="Arial" w:hAnsi="Arial" w:cs="Arial"/>
                <w:strike/>
                <w:sz w:val="20"/>
                <w:szCs w:val="20"/>
              </w:rPr>
            </w:pPr>
            <w:r w:rsidRPr="00862904">
              <w:rPr>
                <w:rFonts w:ascii="Arial" w:hAnsi="Arial" w:cs="Arial"/>
                <w:strike/>
                <w:spacing w:val="-2"/>
                <w:sz w:val="20"/>
                <w:szCs w:val="20"/>
              </w:rPr>
              <w:t>.</w:t>
            </w:r>
          </w:p>
          <w:p w14:paraId="48A24F06" w14:textId="77777777" w:rsidR="00F167DF" w:rsidRPr="00862904" w:rsidRDefault="00F167DF" w:rsidP="00D63BA3">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module must have buffered modulation/data inputs to ensure that the device will comply with Part 15 requirements with any type of input signal.</w:t>
            </w:r>
          </w:p>
        </w:tc>
        <w:tc>
          <w:tcPr>
            <w:tcW w:w="2700" w:type="dxa"/>
          </w:tcPr>
          <w:p w14:paraId="15BE8049" w14:textId="77777777" w:rsidR="00DE678D" w:rsidRPr="00862904" w:rsidRDefault="00DE678D">
            <w:pPr>
              <w:ind w:left="72" w:hanging="72"/>
              <w:rPr>
                <w:rFonts w:ascii="Arial" w:hAnsi="Arial" w:cs="Arial"/>
                <w:sz w:val="20"/>
                <w:szCs w:val="20"/>
              </w:rPr>
            </w:pPr>
          </w:p>
        </w:tc>
      </w:tr>
      <w:tr w:rsidR="00DE678D" w:rsidRPr="00862904" w14:paraId="5C3E5F12" w14:textId="77777777">
        <w:tc>
          <w:tcPr>
            <w:tcW w:w="7200" w:type="dxa"/>
          </w:tcPr>
          <w:p w14:paraId="2BB1C373" w14:textId="77777777" w:rsidR="00EF63CC" w:rsidRPr="00862904" w:rsidRDefault="00EF63CC" w:rsidP="00D63BA3">
            <w:pPr>
              <w:numPr>
                <w:ilvl w:val="0"/>
                <w:numId w:val="9"/>
              </w:numPr>
              <w:rPr>
                <w:rFonts w:ascii="Arial" w:hAnsi="Arial" w:cs="Arial"/>
                <w:sz w:val="20"/>
                <w:szCs w:val="20"/>
              </w:rPr>
            </w:pPr>
            <w:r w:rsidRPr="00862904">
              <w:rPr>
                <w:rFonts w:ascii="Arial" w:hAnsi="Arial" w:cs="Arial"/>
                <w:sz w:val="20"/>
                <w:szCs w:val="20"/>
              </w:rPr>
              <w:t>The module must contain power supply regulation on the module</w:t>
            </w:r>
          </w:p>
          <w:p w14:paraId="5DA3D696" w14:textId="77777777" w:rsidR="00A219AE" w:rsidRPr="00862904" w:rsidRDefault="00A219AE" w:rsidP="00A219AE">
            <w:pPr>
              <w:ind w:left="432"/>
              <w:rPr>
                <w:rFonts w:ascii="Arial" w:hAnsi="Arial" w:cs="Arial"/>
                <w:sz w:val="20"/>
                <w:szCs w:val="20"/>
              </w:rPr>
            </w:pPr>
          </w:p>
        </w:tc>
        <w:tc>
          <w:tcPr>
            <w:tcW w:w="2700" w:type="dxa"/>
          </w:tcPr>
          <w:p w14:paraId="716C2117" w14:textId="77777777" w:rsidR="00DE678D" w:rsidRPr="00862904" w:rsidRDefault="00DE678D">
            <w:pPr>
              <w:ind w:left="72" w:hanging="72"/>
              <w:rPr>
                <w:rFonts w:ascii="Arial" w:hAnsi="Arial" w:cs="Arial"/>
                <w:sz w:val="20"/>
                <w:szCs w:val="20"/>
              </w:rPr>
            </w:pPr>
          </w:p>
        </w:tc>
      </w:tr>
      <w:tr w:rsidR="00DE678D" w:rsidRPr="00862904" w14:paraId="00A32679" w14:textId="77777777">
        <w:tc>
          <w:tcPr>
            <w:tcW w:w="7200" w:type="dxa"/>
          </w:tcPr>
          <w:p w14:paraId="5FD22F25" w14:textId="77777777" w:rsidR="00EF63CC" w:rsidRPr="00862904" w:rsidRDefault="00D63BA3" w:rsidP="00D63BA3">
            <w:pPr>
              <w:tabs>
                <w:tab w:val="left" w:pos="-720"/>
                <w:tab w:val="left" w:pos="432"/>
              </w:tabs>
              <w:suppressAutoHyphens/>
              <w:jc w:val="both"/>
              <w:rPr>
                <w:rFonts w:ascii="Arial" w:hAnsi="Arial" w:cs="Arial"/>
                <w:sz w:val="20"/>
                <w:szCs w:val="20"/>
              </w:rPr>
            </w:pPr>
            <w:r w:rsidRPr="00862904">
              <w:rPr>
                <w:rFonts w:ascii="Arial" w:hAnsi="Arial" w:cs="Arial"/>
                <w:sz w:val="20"/>
                <w:szCs w:val="20"/>
              </w:rPr>
              <w:t xml:space="preserve">       4.  </w:t>
            </w:r>
            <w:r w:rsidR="00EF63CC" w:rsidRPr="00862904">
              <w:rPr>
                <w:rFonts w:ascii="Arial" w:hAnsi="Arial" w:cs="Arial"/>
                <w:sz w:val="20"/>
                <w:szCs w:val="20"/>
              </w:rPr>
              <w:t xml:space="preserve">The module must contain a permanently attached antenna, or contain a </w:t>
            </w:r>
            <w:r w:rsidRPr="00862904">
              <w:rPr>
                <w:rFonts w:ascii="Arial" w:hAnsi="Arial" w:cs="Arial"/>
                <w:sz w:val="20"/>
                <w:szCs w:val="20"/>
              </w:rPr>
              <w:t xml:space="preserve">             </w:t>
            </w:r>
            <w:r w:rsidR="00EF63CC" w:rsidRPr="00862904">
              <w:rPr>
                <w:rFonts w:ascii="Arial" w:hAnsi="Arial" w:cs="Arial"/>
                <w:sz w:val="20"/>
                <w:szCs w:val="20"/>
              </w:rPr>
              <w:t>unique antenna connector, and be marketed and operated only with specific antenna(s), per §§ 15.203, 15.204(b), 15.204(c), 15.212(a), 2.929(b).</w:t>
            </w:r>
          </w:p>
          <w:p w14:paraId="1D679714" w14:textId="77777777" w:rsidR="001C1B1C" w:rsidRPr="00862904" w:rsidRDefault="001C1B1C" w:rsidP="001C1B1C">
            <w:pPr>
              <w:tabs>
                <w:tab w:val="left" w:pos="-720"/>
                <w:tab w:val="left" w:pos="432"/>
              </w:tabs>
              <w:suppressAutoHyphens/>
              <w:ind w:left="432"/>
              <w:jc w:val="both"/>
              <w:rPr>
                <w:rFonts w:ascii="Arial" w:hAnsi="Arial" w:cs="Arial"/>
                <w:sz w:val="20"/>
                <w:szCs w:val="20"/>
              </w:rPr>
            </w:pPr>
          </w:p>
        </w:tc>
        <w:tc>
          <w:tcPr>
            <w:tcW w:w="2700" w:type="dxa"/>
          </w:tcPr>
          <w:p w14:paraId="2A1B9EAD" w14:textId="77777777" w:rsidR="00DE678D" w:rsidRPr="00862904" w:rsidRDefault="00D63BA3">
            <w:pPr>
              <w:ind w:left="72" w:hanging="72"/>
              <w:rPr>
                <w:rFonts w:ascii="Arial" w:hAnsi="Arial" w:cs="Arial"/>
                <w:sz w:val="20"/>
                <w:szCs w:val="20"/>
              </w:rPr>
            </w:pPr>
            <w:r w:rsidRPr="00862904">
              <w:rPr>
                <w:rFonts w:ascii="Arial" w:hAnsi="Arial" w:cs="Arial"/>
                <w:sz w:val="20"/>
                <w:szCs w:val="20"/>
              </w:rPr>
              <w:t xml:space="preserve">     </w:t>
            </w:r>
          </w:p>
        </w:tc>
      </w:tr>
      <w:tr w:rsidR="00DE678D" w:rsidRPr="00862904" w14:paraId="161A02F3" w14:textId="77777777">
        <w:tc>
          <w:tcPr>
            <w:tcW w:w="7200" w:type="dxa"/>
          </w:tcPr>
          <w:p w14:paraId="0E079859" w14:textId="77777777" w:rsidR="00EF63CC" w:rsidRPr="00862904" w:rsidRDefault="00D63BA3" w:rsidP="00D63BA3">
            <w:pPr>
              <w:rPr>
                <w:rFonts w:ascii="Arial" w:hAnsi="Arial" w:cs="Arial"/>
                <w:sz w:val="20"/>
                <w:szCs w:val="20"/>
              </w:rPr>
            </w:pPr>
            <w:r w:rsidRPr="00862904">
              <w:rPr>
                <w:rFonts w:ascii="Arial" w:hAnsi="Arial" w:cs="Arial"/>
                <w:sz w:val="20"/>
                <w:szCs w:val="20"/>
              </w:rPr>
              <w:t xml:space="preserve">      5.</w:t>
            </w:r>
            <w:r w:rsidR="00EF63CC" w:rsidRPr="00862904">
              <w:rPr>
                <w:rFonts w:ascii="Arial" w:hAnsi="Arial" w:cs="Arial"/>
                <w:sz w:val="20"/>
                <w:szCs w:val="20"/>
              </w:rPr>
              <w:t>The module must demonstrate compliance in a stand-alone configuration.</w:t>
            </w:r>
          </w:p>
          <w:p w14:paraId="546C3E23" w14:textId="77777777" w:rsidR="001C1B1C" w:rsidRPr="00862904" w:rsidRDefault="001C1B1C" w:rsidP="001C1B1C">
            <w:pPr>
              <w:ind w:left="459"/>
              <w:rPr>
                <w:rFonts w:ascii="Arial" w:hAnsi="Arial" w:cs="Arial"/>
                <w:sz w:val="20"/>
                <w:szCs w:val="20"/>
              </w:rPr>
            </w:pPr>
          </w:p>
        </w:tc>
        <w:tc>
          <w:tcPr>
            <w:tcW w:w="2700" w:type="dxa"/>
          </w:tcPr>
          <w:p w14:paraId="5798A5B5" w14:textId="77777777" w:rsidR="00DE678D" w:rsidRPr="00862904" w:rsidRDefault="00DE678D" w:rsidP="00D63BA3">
            <w:pPr>
              <w:rPr>
                <w:rFonts w:ascii="Arial" w:hAnsi="Arial" w:cs="Arial"/>
                <w:sz w:val="20"/>
                <w:szCs w:val="20"/>
              </w:rPr>
            </w:pPr>
          </w:p>
        </w:tc>
      </w:tr>
      <w:tr w:rsidR="00DE678D" w:rsidRPr="00862904" w14:paraId="62172774" w14:textId="77777777">
        <w:tc>
          <w:tcPr>
            <w:tcW w:w="7200" w:type="dxa"/>
          </w:tcPr>
          <w:p w14:paraId="7EEFD0DB" w14:textId="77777777" w:rsidR="00EF63CC" w:rsidRPr="00862904" w:rsidRDefault="00D63BA3" w:rsidP="00D63BA3">
            <w:pPr>
              <w:pStyle w:val="BodyTex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6.</w:t>
            </w:r>
            <w:r w:rsidR="00EF63CC" w:rsidRPr="00862904">
              <w:rPr>
                <w:rFonts w:ascii="Arial" w:eastAsia="Times New Roman" w:hAnsi="Arial" w:cs="Arial"/>
                <w:spacing w:val="0"/>
                <w:sz w:val="20"/>
                <w:lang w:val="en-GB"/>
              </w:rPr>
              <w:t xml:space="preserve">The module must be </w:t>
            </w:r>
            <w:proofErr w:type="spellStart"/>
            <w:r w:rsidR="00EF63CC" w:rsidRPr="00862904">
              <w:rPr>
                <w:rFonts w:ascii="Arial" w:eastAsia="Times New Roman" w:hAnsi="Arial" w:cs="Arial"/>
                <w:spacing w:val="0"/>
                <w:sz w:val="20"/>
                <w:lang w:val="en-GB"/>
              </w:rPr>
              <w:t>labeled</w:t>
            </w:r>
            <w:proofErr w:type="spellEnd"/>
            <w:r w:rsidR="00EF63CC" w:rsidRPr="00862904">
              <w:rPr>
                <w:rFonts w:ascii="Arial" w:eastAsia="Times New Roman" w:hAnsi="Arial" w:cs="Arial"/>
                <w:spacing w:val="0"/>
                <w:sz w:val="20"/>
                <w:lang w:val="en-GB"/>
              </w:rPr>
              <w:t xml:space="preserve"> with its permanently affixed FCC ID label, or use an electronic display (see KDB Publication 784748).</w:t>
            </w:r>
          </w:p>
          <w:p w14:paraId="512C64AF" w14:textId="77777777" w:rsidR="001C1B1C" w:rsidRPr="00862904" w:rsidRDefault="001C1B1C" w:rsidP="002D2D70">
            <w:pPr>
              <w:pStyle w:val="BodyText2"/>
              <w:tabs>
                <w:tab w:val="clear" w:pos="0"/>
              </w:tabs>
              <w:ind w:firstLine="0"/>
              <w:rPr>
                <w:rFonts w:ascii="Arial" w:hAnsi="Arial" w:cs="Arial"/>
                <w:sz w:val="20"/>
              </w:rPr>
            </w:pPr>
          </w:p>
        </w:tc>
        <w:tc>
          <w:tcPr>
            <w:tcW w:w="2700" w:type="dxa"/>
          </w:tcPr>
          <w:p w14:paraId="2F1F629F" w14:textId="77777777" w:rsidR="00DE678D" w:rsidRPr="00862904" w:rsidRDefault="00DE678D">
            <w:pPr>
              <w:ind w:left="72" w:hanging="72"/>
              <w:rPr>
                <w:rFonts w:ascii="Arial" w:hAnsi="Arial" w:cs="Arial"/>
                <w:sz w:val="20"/>
                <w:szCs w:val="20"/>
              </w:rPr>
            </w:pPr>
          </w:p>
        </w:tc>
      </w:tr>
      <w:tr w:rsidR="00DE678D" w:rsidRPr="00862904" w14:paraId="36CC37B6" w14:textId="77777777">
        <w:tc>
          <w:tcPr>
            <w:tcW w:w="7200" w:type="dxa"/>
          </w:tcPr>
          <w:p w14:paraId="2D518819" w14:textId="77777777" w:rsidR="00DE678D" w:rsidRPr="00862904" w:rsidRDefault="00A219AE" w:rsidP="00D63BA3">
            <w:pPr>
              <w:pStyle w:val="BodyText2"/>
              <w:tabs>
                <w:tab w:val="clear" w:pos="0"/>
              </w:tabs>
              <w:ind w:left="432" w:firstLine="0"/>
              <w:rPr>
                <w:rFonts w:ascii="Arial" w:hAnsi="Arial" w:cs="Arial"/>
                <w:strike/>
                <w:sz w:val="20"/>
              </w:rPr>
            </w:pPr>
            <w:r w:rsidRPr="00862904">
              <w:rPr>
                <w:rFonts w:ascii="Arial" w:hAnsi="Arial" w:cs="Arial"/>
                <w:strike/>
                <w:sz w:val="20"/>
              </w:rPr>
              <w:t>.</w:t>
            </w:r>
          </w:p>
          <w:p w14:paraId="2BDF03B2" w14:textId="77777777" w:rsidR="00645B74" w:rsidRPr="00862904" w:rsidRDefault="00D63BA3" w:rsidP="00D63BA3">
            <w:pPr>
              <w:pStyle w:val="BodyTex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7.</w:t>
            </w:r>
            <w:r w:rsidR="00645B74" w:rsidRPr="00862904">
              <w:rPr>
                <w:rFonts w:ascii="Arial" w:eastAsia="Times New Roman" w:hAnsi="Arial" w:cs="Arial"/>
                <w:spacing w:val="0"/>
                <w:sz w:val="20"/>
                <w:lang w:val="en-GB"/>
              </w:rPr>
              <w:t>The module must comply with all specific rules applicable to the transmitter, including all the conditions provided in the integration instructions by the grantee.</w:t>
            </w:r>
          </w:p>
          <w:p w14:paraId="259D8AA0" w14:textId="77777777" w:rsidR="001C1B1C" w:rsidRPr="00862904" w:rsidRDefault="001C1B1C" w:rsidP="001C1B1C">
            <w:pPr>
              <w:pStyle w:val="BodyText2"/>
              <w:tabs>
                <w:tab w:val="clear" w:pos="0"/>
              </w:tabs>
              <w:ind w:left="432" w:firstLine="0"/>
              <w:rPr>
                <w:rFonts w:ascii="Arial" w:hAnsi="Arial" w:cs="Arial"/>
                <w:sz w:val="20"/>
              </w:rPr>
            </w:pPr>
          </w:p>
        </w:tc>
        <w:tc>
          <w:tcPr>
            <w:tcW w:w="2700" w:type="dxa"/>
          </w:tcPr>
          <w:p w14:paraId="27DBD021" w14:textId="77777777" w:rsidR="00DE678D" w:rsidRPr="00862904" w:rsidRDefault="00DE678D">
            <w:pPr>
              <w:ind w:left="72" w:hanging="72"/>
              <w:rPr>
                <w:rFonts w:ascii="Arial" w:hAnsi="Arial" w:cs="Arial"/>
                <w:sz w:val="20"/>
                <w:szCs w:val="20"/>
              </w:rPr>
            </w:pPr>
          </w:p>
        </w:tc>
      </w:tr>
      <w:tr w:rsidR="00DE678D" w:rsidRPr="00862904" w14:paraId="5FC812EB" w14:textId="77777777">
        <w:tc>
          <w:tcPr>
            <w:tcW w:w="7200" w:type="dxa"/>
          </w:tcPr>
          <w:p w14:paraId="53822406" w14:textId="77777777" w:rsidR="00AC26E1" w:rsidRPr="00862904" w:rsidRDefault="00D63BA3" w:rsidP="00D63BA3">
            <w:pPr>
              <w:pStyle w:val="BodyTextIndent"/>
              <w:rPr>
                <w:rFonts w:ascii="Arial" w:hAnsi="Arial" w:cs="Arial"/>
                <w:szCs w:val="20"/>
              </w:rPr>
            </w:pPr>
            <w:r w:rsidRPr="00862904">
              <w:rPr>
                <w:rFonts w:ascii="Arial" w:hAnsi="Arial" w:cs="Arial"/>
                <w:szCs w:val="20"/>
              </w:rPr>
              <w:t xml:space="preserve">      8.</w:t>
            </w:r>
            <w:r w:rsidR="00AC26E1" w:rsidRPr="00862904">
              <w:rPr>
                <w:rFonts w:ascii="Arial" w:hAnsi="Arial" w:cs="Arial"/>
                <w:szCs w:val="20"/>
              </w:rPr>
              <w:t>The module must comply with RF exposure requirements.</w:t>
            </w:r>
          </w:p>
          <w:p w14:paraId="42ACCB07" w14:textId="77777777" w:rsidR="001C1B1C" w:rsidRPr="00862904" w:rsidRDefault="001C1B1C" w:rsidP="001C1B1C">
            <w:pPr>
              <w:pStyle w:val="BodyTextIndent"/>
              <w:ind w:left="459" w:firstLine="0"/>
              <w:rPr>
                <w:rFonts w:ascii="Arial" w:hAnsi="Arial" w:cs="Arial"/>
                <w:szCs w:val="20"/>
              </w:rPr>
            </w:pPr>
          </w:p>
        </w:tc>
        <w:tc>
          <w:tcPr>
            <w:tcW w:w="2700" w:type="dxa"/>
          </w:tcPr>
          <w:p w14:paraId="79F5A501" w14:textId="77777777" w:rsidR="00DE678D" w:rsidRPr="00862904" w:rsidRDefault="00DE678D">
            <w:pPr>
              <w:ind w:left="72" w:hanging="72"/>
              <w:rPr>
                <w:rFonts w:ascii="Arial" w:hAnsi="Arial" w:cs="Arial"/>
                <w:sz w:val="20"/>
                <w:szCs w:val="20"/>
              </w:rPr>
            </w:pPr>
          </w:p>
        </w:tc>
      </w:tr>
    </w:tbl>
    <w:p w14:paraId="198AAF72" w14:textId="77777777" w:rsidR="00DE678D" w:rsidRPr="00862904" w:rsidRDefault="00DE678D">
      <w:pPr>
        <w:rPr>
          <w:rFonts w:ascii="Arial" w:hAnsi="Arial" w:cs="Arial"/>
          <w:sz w:val="20"/>
          <w:szCs w:val="20"/>
        </w:rPr>
      </w:pPr>
    </w:p>
    <w:p w14:paraId="7879555E" w14:textId="77777777" w:rsidR="00C22E22" w:rsidRPr="00862904" w:rsidRDefault="00C22E22">
      <w:pPr>
        <w:rPr>
          <w:rFonts w:ascii="Arial" w:hAnsi="Arial" w:cs="Arial"/>
          <w:sz w:val="20"/>
          <w:szCs w:val="20"/>
        </w:rPr>
      </w:pPr>
    </w:p>
    <w:p w14:paraId="61CCF6C0" w14:textId="77777777" w:rsidR="00A219AE" w:rsidRPr="00862904" w:rsidRDefault="00A219AE">
      <w:pPr>
        <w:rPr>
          <w:rFonts w:ascii="Arial" w:hAnsi="Arial" w:cs="Arial"/>
          <w:sz w:val="20"/>
          <w:szCs w:val="20"/>
        </w:rPr>
      </w:pPr>
    </w:p>
    <w:p w14:paraId="0F230A7B" w14:textId="77777777" w:rsidR="00292518" w:rsidRPr="00862904" w:rsidRDefault="005F78E4">
      <w:pPr>
        <w:rPr>
          <w:rFonts w:ascii="Arial" w:hAnsi="Arial" w:cs="Arial"/>
          <w:sz w:val="20"/>
          <w:szCs w:val="20"/>
        </w:rPr>
      </w:pPr>
      <w:r>
        <w:rPr>
          <w:rFonts w:ascii="Arial" w:hAnsi="Arial" w:cs="Arial"/>
          <w:sz w:val="20"/>
          <w:szCs w:val="20"/>
        </w:rPr>
        <w:br w:type="page"/>
      </w:r>
    </w:p>
    <w:p w14:paraId="4E55C548" w14:textId="77777777" w:rsidR="00292518" w:rsidRPr="00862904" w:rsidRDefault="00292518">
      <w:pPr>
        <w:rPr>
          <w:rFonts w:ascii="Arial" w:hAnsi="Arial" w:cs="Arial"/>
          <w:sz w:val="20"/>
          <w:szCs w:val="20"/>
        </w:rPr>
      </w:pPr>
    </w:p>
    <w:p w14:paraId="4B7E48A0" w14:textId="77777777" w:rsidR="00292518" w:rsidRPr="00862904" w:rsidRDefault="00292518">
      <w:pPr>
        <w:rPr>
          <w:rFonts w:ascii="Arial" w:hAnsi="Arial" w:cs="Arial"/>
          <w:sz w:val="20"/>
          <w:szCs w:val="20"/>
        </w:rPr>
      </w:pPr>
    </w:p>
    <w:p w14:paraId="46B50A6D" w14:textId="77777777" w:rsidR="00292518" w:rsidRPr="00862904" w:rsidRDefault="00292518">
      <w:pPr>
        <w:rPr>
          <w:rFonts w:ascii="Arial" w:hAnsi="Arial" w:cs="Arial"/>
          <w:sz w:val="20"/>
          <w:szCs w:val="20"/>
        </w:rPr>
      </w:pPr>
    </w:p>
    <w:p w14:paraId="2A5DCB72" w14:textId="77777777" w:rsidR="00292518" w:rsidRPr="00862904" w:rsidRDefault="00292518">
      <w:pPr>
        <w:rPr>
          <w:rFonts w:ascii="Arial" w:hAnsi="Arial" w:cs="Arial"/>
          <w:sz w:val="20"/>
          <w:szCs w:val="20"/>
        </w:rPr>
      </w:pPr>
    </w:p>
    <w:p w14:paraId="4D18C2A4" w14:textId="77777777" w:rsidR="00C22E22" w:rsidRPr="00862904" w:rsidRDefault="00C22E22">
      <w:pPr>
        <w:rPr>
          <w:rFonts w:ascii="Arial" w:hAnsi="Arial" w:cs="Arial"/>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C22E22" w:rsidRPr="00862904" w14:paraId="2527C008" w14:textId="77777777" w:rsidTr="00204A00">
        <w:tc>
          <w:tcPr>
            <w:tcW w:w="7200" w:type="dxa"/>
          </w:tcPr>
          <w:p w14:paraId="49EFED7C" w14:textId="77777777" w:rsidR="00C22E22" w:rsidRPr="00862904" w:rsidRDefault="00C22E22" w:rsidP="00C22E22">
            <w:pPr>
              <w:ind w:left="72" w:hanging="72"/>
              <w:rPr>
                <w:rFonts w:ascii="Arial" w:hAnsi="Arial" w:cs="Arial"/>
                <w:b/>
                <w:bCs/>
                <w:i/>
                <w:iCs/>
                <w:sz w:val="20"/>
                <w:szCs w:val="20"/>
              </w:rPr>
            </w:pPr>
            <w:r w:rsidRPr="00862904">
              <w:rPr>
                <w:rFonts w:ascii="Arial" w:hAnsi="Arial" w:cs="Arial"/>
                <w:b/>
                <w:bCs/>
                <w:i/>
                <w:iCs/>
                <w:sz w:val="20"/>
                <w:szCs w:val="20"/>
              </w:rPr>
              <w:t xml:space="preserve">Items to be covered by </w:t>
            </w:r>
            <w:r w:rsidRPr="00862904">
              <w:rPr>
                <w:rFonts w:ascii="Arial" w:hAnsi="Arial" w:cs="Arial"/>
                <w:b/>
                <w:bCs/>
                <w:i/>
                <w:iCs/>
                <w:color w:val="0070C0"/>
                <w:sz w:val="20"/>
                <w:szCs w:val="20"/>
              </w:rPr>
              <w:t xml:space="preserve">Split  modular </w:t>
            </w:r>
            <w:r w:rsidR="00292518" w:rsidRPr="00862904">
              <w:rPr>
                <w:rFonts w:ascii="Arial" w:hAnsi="Arial" w:cs="Arial"/>
                <w:b/>
                <w:bCs/>
                <w:i/>
                <w:iCs/>
                <w:color w:val="0070C0"/>
                <w:sz w:val="20"/>
                <w:szCs w:val="20"/>
              </w:rPr>
              <w:t>transmitters</w:t>
            </w:r>
            <w:r w:rsidRPr="00862904">
              <w:rPr>
                <w:rFonts w:ascii="Arial" w:hAnsi="Arial" w:cs="Arial"/>
                <w:b/>
                <w:bCs/>
                <w:i/>
                <w:iCs/>
                <w:color w:val="0070C0"/>
                <w:sz w:val="20"/>
                <w:szCs w:val="20"/>
              </w:rPr>
              <w:t>.</w:t>
            </w:r>
          </w:p>
        </w:tc>
        <w:tc>
          <w:tcPr>
            <w:tcW w:w="2700" w:type="dxa"/>
          </w:tcPr>
          <w:p w14:paraId="14769B12" w14:textId="77777777" w:rsidR="00C22E22" w:rsidRPr="00862904" w:rsidRDefault="00C22E22" w:rsidP="00204A00">
            <w:pPr>
              <w:pStyle w:val="Heading1"/>
              <w:ind w:left="72" w:hanging="72"/>
              <w:rPr>
                <w:rFonts w:ascii="Arial" w:hAnsi="Arial" w:cs="Arial"/>
                <w:sz w:val="20"/>
                <w:szCs w:val="20"/>
              </w:rPr>
            </w:pPr>
            <w:r w:rsidRPr="00862904">
              <w:rPr>
                <w:rFonts w:ascii="Arial" w:hAnsi="Arial" w:cs="Arial"/>
                <w:sz w:val="20"/>
                <w:szCs w:val="20"/>
              </w:rPr>
              <w:t>Answer from applicant</w:t>
            </w:r>
          </w:p>
        </w:tc>
      </w:tr>
      <w:tr w:rsidR="00C22E22" w:rsidRPr="00862904" w14:paraId="406F69AC" w14:textId="77777777" w:rsidTr="00204A00">
        <w:tc>
          <w:tcPr>
            <w:tcW w:w="7200" w:type="dxa"/>
          </w:tcPr>
          <w:p w14:paraId="00FEB91E"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 xml:space="preserve">The modular transmitter must comply with all requirements of a single modular transmitter except for </w:t>
            </w:r>
            <w:r w:rsidR="00102260" w:rsidRPr="00862904">
              <w:rPr>
                <w:rFonts w:ascii="Arial" w:hAnsi="Arial" w:cs="Arial"/>
                <w:spacing w:val="-2"/>
                <w:sz w:val="20"/>
                <w:szCs w:val="20"/>
              </w:rPr>
              <w:t>items</w:t>
            </w:r>
            <w:r w:rsidRPr="00862904">
              <w:rPr>
                <w:rFonts w:ascii="Arial" w:hAnsi="Arial" w:cs="Arial"/>
                <w:spacing w:val="-2"/>
                <w:sz w:val="20"/>
                <w:szCs w:val="20"/>
              </w:rPr>
              <w:t xml:space="preserve"> (1) &amp; (5)</w:t>
            </w:r>
            <w:r w:rsidR="00102260" w:rsidRPr="00862904">
              <w:rPr>
                <w:rFonts w:ascii="Arial" w:hAnsi="Arial" w:cs="Arial"/>
                <w:spacing w:val="-2"/>
                <w:sz w:val="20"/>
                <w:szCs w:val="20"/>
              </w:rPr>
              <w:t xml:space="preserve"> of the above single modular approval requirements.</w:t>
            </w:r>
          </w:p>
          <w:p w14:paraId="47106EF1"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C7CF27C" w14:textId="77777777" w:rsidR="00C22E22" w:rsidRPr="00862904" w:rsidRDefault="00C22E22" w:rsidP="00204A00">
            <w:pPr>
              <w:ind w:left="72" w:hanging="72"/>
              <w:rPr>
                <w:rFonts w:ascii="Arial" w:hAnsi="Arial" w:cs="Arial"/>
                <w:sz w:val="20"/>
                <w:szCs w:val="20"/>
              </w:rPr>
            </w:pPr>
          </w:p>
        </w:tc>
      </w:tr>
      <w:tr w:rsidR="00C22E22" w:rsidRPr="00862904" w14:paraId="2A9BA7AE" w14:textId="77777777" w:rsidTr="00204A00">
        <w:tc>
          <w:tcPr>
            <w:tcW w:w="7200" w:type="dxa"/>
          </w:tcPr>
          <w:p w14:paraId="0D35B12C"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Only the radio front end must be shielded. The physical crystal and tuning capacitors may be located external to the shielded radio elements. The interface between the split sections of the modular system must be digital with a minimum signalling amplitude of 150 mV peak-to-peak.</w:t>
            </w:r>
          </w:p>
          <w:p w14:paraId="5FDA959C"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FAA7D74" w14:textId="77777777" w:rsidR="00C22E22" w:rsidRPr="00862904" w:rsidRDefault="00C22E22" w:rsidP="00204A00">
            <w:pPr>
              <w:ind w:left="72" w:hanging="72"/>
              <w:rPr>
                <w:rFonts w:ascii="Arial" w:hAnsi="Arial" w:cs="Arial"/>
                <w:sz w:val="20"/>
                <w:szCs w:val="20"/>
              </w:rPr>
            </w:pPr>
          </w:p>
        </w:tc>
      </w:tr>
      <w:tr w:rsidR="00C22E22" w:rsidRPr="00862904" w14:paraId="1C4545E7" w14:textId="77777777" w:rsidTr="00204A00">
        <w:tc>
          <w:tcPr>
            <w:tcW w:w="7200" w:type="dxa"/>
          </w:tcPr>
          <w:p w14:paraId="307C7E33"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Control information and other data may be exchanged between the transmitter control elements and radio front end.</w:t>
            </w:r>
          </w:p>
          <w:p w14:paraId="33024903" w14:textId="77777777" w:rsidR="008A414C" w:rsidRPr="00862904" w:rsidRDefault="008A414C" w:rsidP="008A414C">
            <w:pPr>
              <w:ind w:left="360"/>
              <w:rPr>
                <w:rFonts w:ascii="Arial" w:hAnsi="Arial" w:cs="Arial"/>
                <w:sz w:val="20"/>
                <w:szCs w:val="20"/>
              </w:rPr>
            </w:pPr>
          </w:p>
        </w:tc>
        <w:tc>
          <w:tcPr>
            <w:tcW w:w="2700" w:type="dxa"/>
          </w:tcPr>
          <w:p w14:paraId="79B7D3CD" w14:textId="77777777" w:rsidR="00C22E22" w:rsidRPr="00862904" w:rsidRDefault="00C22E22" w:rsidP="00204A00">
            <w:pPr>
              <w:ind w:left="72" w:hanging="72"/>
              <w:rPr>
                <w:rFonts w:ascii="Arial" w:hAnsi="Arial" w:cs="Arial"/>
                <w:sz w:val="20"/>
                <w:szCs w:val="20"/>
              </w:rPr>
            </w:pPr>
          </w:p>
        </w:tc>
      </w:tr>
      <w:tr w:rsidR="00C22E22" w:rsidRPr="00862904" w14:paraId="3DC0EF34" w14:textId="77777777" w:rsidTr="00204A00">
        <w:tc>
          <w:tcPr>
            <w:tcW w:w="7200" w:type="dxa"/>
          </w:tcPr>
          <w:p w14:paraId="28976E16"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The sections of a split modular transmitter must be tested installed in a host device(s) similar to that which is representative of the platform(s) intended for use.</w:t>
            </w:r>
          </w:p>
          <w:p w14:paraId="5466FA30" w14:textId="77777777" w:rsidR="008A414C" w:rsidRPr="00862904" w:rsidRDefault="008A414C" w:rsidP="008A414C">
            <w:pPr>
              <w:ind w:left="360"/>
              <w:rPr>
                <w:rFonts w:ascii="Arial" w:hAnsi="Arial" w:cs="Arial"/>
                <w:sz w:val="20"/>
                <w:szCs w:val="20"/>
              </w:rPr>
            </w:pPr>
          </w:p>
        </w:tc>
        <w:tc>
          <w:tcPr>
            <w:tcW w:w="2700" w:type="dxa"/>
          </w:tcPr>
          <w:p w14:paraId="0D98E61F" w14:textId="77777777" w:rsidR="00C22E22" w:rsidRPr="00862904" w:rsidRDefault="00C22E22" w:rsidP="00204A00">
            <w:pPr>
              <w:ind w:left="72" w:hanging="72"/>
              <w:rPr>
                <w:rFonts w:ascii="Arial" w:hAnsi="Arial" w:cs="Arial"/>
                <w:sz w:val="20"/>
                <w:szCs w:val="20"/>
              </w:rPr>
            </w:pPr>
          </w:p>
        </w:tc>
      </w:tr>
      <w:tr w:rsidR="00C22E22" w:rsidRPr="00862904" w14:paraId="02C5CAB3" w14:textId="77777777" w:rsidTr="00204A00">
        <w:tc>
          <w:tcPr>
            <w:tcW w:w="7200" w:type="dxa"/>
          </w:tcPr>
          <w:p w14:paraId="2DA583B8"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Manufacturers must ensure that only transmitter control elements and radio front end components that have been approved together are capable of operating together. The transmitter module must not operate unless it has verified that the installed transmitter control elements and radio front end have been authorized together. Manufacturers may use means including, but not limited to, coding in hardware and electronic signatures in software to meet these requirements, and must describe the methods in their application for equipment authorization.</w:t>
            </w:r>
          </w:p>
          <w:p w14:paraId="41BAFDEA" w14:textId="77777777" w:rsidR="008A414C" w:rsidRPr="00862904" w:rsidRDefault="008A414C" w:rsidP="008A414C">
            <w:pPr>
              <w:ind w:left="360"/>
              <w:rPr>
                <w:rFonts w:ascii="Arial" w:hAnsi="Arial" w:cs="Arial"/>
                <w:sz w:val="20"/>
                <w:szCs w:val="20"/>
              </w:rPr>
            </w:pPr>
          </w:p>
        </w:tc>
        <w:tc>
          <w:tcPr>
            <w:tcW w:w="2700" w:type="dxa"/>
          </w:tcPr>
          <w:p w14:paraId="3DABCC34" w14:textId="77777777" w:rsidR="00C22E22" w:rsidRPr="00862904" w:rsidRDefault="00C22E22" w:rsidP="00204A00">
            <w:pPr>
              <w:ind w:left="72" w:hanging="72"/>
              <w:rPr>
                <w:rFonts w:ascii="Arial" w:hAnsi="Arial" w:cs="Arial"/>
                <w:sz w:val="20"/>
                <w:szCs w:val="20"/>
              </w:rPr>
            </w:pPr>
          </w:p>
        </w:tc>
      </w:tr>
    </w:tbl>
    <w:p w14:paraId="78FDE667" w14:textId="77777777" w:rsidR="00C22E22" w:rsidRPr="00862904" w:rsidRDefault="00C22E22">
      <w:pPr>
        <w:rPr>
          <w:rFonts w:ascii="Arial" w:hAnsi="Arial" w:cs="Arial"/>
          <w:sz w:val="20"/>
          <w:szCs w:val="20"/>
        </w:rPr>
      </w:pPr>
    </w:p>
    <w:p w14:paraId="3F7CF229" w14:textId="77777777" w:rsidR="00C22E22" w:rsidRPr="00862904" w:rsidRDefault="00C22E22">
      <w:pPr>
        <w:rPr>
          <w:rFonts w:ascii="Arial" w:hAnsi="Arial" w:cs="Arial"/>
          <w:sz w:val="20"/>
          <w:szCs w:val="20"/>
        </w:rPr>
      </w:pPr>
    </w:p>
    <w:p w14:paraId="3762D94D" w14:textId="77777777" w:rsidR="00786983" w:rsidRPr="00862904" w:rsidRDefault="00786983" w:rsidP="00786983">
      <w:pPr>
        <w:rPr>
          <w:rFonts w:ascii="Arial" w:hAnsi="Arial" w:cs="Arial"/>
          <w:sz w:val="20"/>
          <w:szCs w:val="20"/>
        </w:rPr>
      </w:pPr>
      <w:r w:rsidRPr="00862904">
        <w:rPr>
          <w:rFonts w:ascii="Arial" w:hAnsi="Arial" w:cs="Arial"/>
          <w:sz w:val="20"/>
          <w:szCs w:val="20"/>
        </w:rPr>
        <w:t xml:space="preserve">Note: A limited modular approval (LMA) may be granted for </w:t>
      </w:r>
      <w:r w:rsidRPr="00862904">
        <w:rPr>
          <w:rFonts w:ascii="Arial" w:hAnsi="Arial" w:cs="Arial"/>
          <w:i/>
          <w:sz w:val="20"/>
          <w:szCs w:val="20"/>
        </w:rPr>
        <w:t>single</w:t>
      </w:r>
      <w:r w:rsidRPr="00862904">
        <w:rPr>
          <w:rFonts w:ascii="Arial" w:hAnsi="Arial" w:cs="Arial"/>
          <w:sz w:val="20"/>
          <w:szCs w:val="20"/>
        </w:rPr>
        <w:t xml:space="preserve"> or </w:t>
      </w:r>
      <w:r w:rsidRPr="00862904">
        <w:rPr>
          <w:rFonts w:ascii="Arial" w:hAnsi="Arial" w:cs="Arial"/>
          <w:i/>
          <w:sz w:val="20"/>
          <w:szCs w:val="20"/>
        </w:rPr>
        <w:t>split</w:t>
      </w:r>
      <w:r w:rsidRPr="00862904">
        <w:rPr>
          <w:rFonts w:ascii="Arial" w:hAnsi="Arial" w:cs="Arial"/>
          <w:sz w:val="20"/>
          <w:szCs w:val="20"/>
        </w:rPr>
        <w:t xml:space="preserve"> modular transmitters that comply partially with the requirements above.</w:t>
      </w:r>
    </w:p>
    <w:p w14:paraId="6637209C" w14:textId="77777777" w:rsidR="00C44559" w:rsidRPr="00862904" w:rsidRDefault="00C44559">
      <w:pPr>
        <w:rPr>
          <w:rFonts w:ascii="Arial" w:hAnsi="Arial" w:cs="Arial"/>
          <w:sz w:val="20"/>
          <w:szCs w:val="20"/>
        </w:rPr>
      </w:pPr>
    </w:p>
    <w:p w14:paraId="6BEADF01" w14:textId="77777777" w:rsidR="00C44559" w:rsidRPr="00862904" w:rsidRDefault="00C44559">
      <w:pPr>
        <w:rPr>
          <w:rFonts w:ascii="Arial" w:hAnsi="Arial" w:cs="Arial"/>
          <w:sz w:val="20"/>
          <w:szCs w:val="20"/>
        </w:rPr>
      </w:pPr>
    </w:p>
    <w:p w14:paraId="2C7A1D81" w14:textId="77777777" w:rsidR="00C44559" w:rsidRPr="00862904" w:rsidRDefault="00C44559">
      <w:pPr>
        <w:rPr>
          <w:rFonts w:ascii="Arial" w:hAnsi="Arial" w:cs="Arial"/>
          <w:sz w:val="20"/>
          <w:szCs w:val="20"/>
        </w:rPr>
      </w:pPr>
    </w:p>
    <w:p w14:paraId="63CAA651" w14:textId="77777777" w:rsidR="00C44559" w:rsidRDefault="00C44559">
      <w:pPr>
        <w:rPr>
          <w:spacing w:val="-2"/>
        </w:rPr>
      </w:pPr>
    </w:p>
    <w:p w14:paraId="705B6410" w14:textId="77777777" w:rsidR="00DE678D" w:rsidRDefault="00DE678D">
      <w:pPr>
        <w:rPr>
          <w:spacing w:val="-2"/>
        </w:rPr>
      </w:pPr>
    </w:p>
    <w:p w14:paraId="7D1AB691"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r w:rsidRPr="00862904">
        <w:rPr>
          <w:rFonts w:ascii="Arial" w:eastAsia="Arial Unicode MS" w:hAnsi="Arial" w:cs="Arial"/>
          <w:b/>
          <w:bCs/>
        </w:rPr>
        <w:t xml:space="preserve">Name and surname of applicant (or </w:t>
      </w:r>
      <w:r w:rsidRPr="00862904">
        <w:rPr>
          <w:rFonts w:ascii="Arial" w:eastAsia="Arial Unicode MS" w:hAnsi="Arial" w:cs="Arial"/>
          <w:b/>
          <w:bCs/>
          <w:u w:val="single"/>
        </w:rPr>
        <w:t>authorized</w:t>
      </w:r>
      <w:r w:rsidRPr="00862904">
        <w:rPr>
          <w:rFonts w:ascii="Arial" w:eastAsia="Arial Unicode MS" w:hAnsi="Arial" w:cs="Arial"/>
          <w:b/>
          <w:bCs/>
        </w:rPr>
        <w:t xml:space="preserve"> representative): __________________</w:t>
      </w:r>
    </w:p>
    <w:p w14:paraId="04DAC327"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p>
    <w:p w14:paraId="577D66FD" w14:textId="77777777" w:rsidR="00DE678D" w:rsidRDefault="00DE678D" w:rsidP="00862904">
      <w:pPr>
        <w:autoSpaceDE w:val="0"/>
        <w:autoSpaceDN w:val="0"/>
        <w:adjustRightInd w:val="0"/>
        <w:spacing w:line="280" w:lineRule="exact"/>
        <w:rPr>
          <w:rFonts w:ascii="Arial" w:eastAsia="Arial Unicode MS" w:hAnsi="Arial" w:cs="Arial"/>
          <w:b/>
          <w:bCs/>
        </w:rPr>
      </w:pPr>
      <w:r w:rsidRPr="00862904">
        <w:rPr>
          <w:rFonts w:ascii="Arial" w:eastAsia="Arial Unicode MS" w:hAnsi="Arial" w:cs="Arial"/>
          <w:b/>
          <w:bCs/>
        </w:rPr>
        <w:t xml:space="preserve">Date: </w:t>
      </w:r>
      <w:r w:rsidR="00862904">
        <w:rPr>
          <w:rFonts w:ascii="Arial" w:eastAsia="Arial Unicode MS" w:hAnsi="Arial" w:cs="Arial"/>
          <w:b/>
          <w:bCs/>
        </w:rPr>
        <w:tab/>
      </w:r>
      <w:r w:rsidRPr="00862904">
        <w:rPr>
          <w:rFonts w:ascii="Arial" w:eastAsia="Arial Unicode MS" w:hAnsi="Arial" w:cs="Arial"/>
          <w:b/>
          <w:bCs/>
        </w:rPr>
        <w:t>_______________</w:t>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t xml:space="preserve">Signature: </w:t>
      </w:r>
    </w:p>
    <w:p w14:paraId="77803CD3" w14:textId="77777777" w:rsidR="00C06C71" w:rsidRDefault="00C06C71" w:rsidP="00C06C71">
      <w:pPr>
        <w:rPr>
          <w:rFonts w:ascii="Arial" w:hAnsi="Arial" w:cs="Arial"/>
          <w:sz w:val="20"/>
          <w:szCs w:val="20"/>
        </w:rPr>
      </w:pPr>
      <w:r>
        <w:rPr>
          <w:rFonts w:ascii="Arial" w:eastAsia="Arial Unicode MS" w:hAnsi="Arial" w:cs="Arial"/>
          <w:b/>
          <w:bCs/>
        </w:rPr>
        <w:br w:type="page"/>
      </w:r>
    </w:p>
    <w:p w14:paraId="0DAA61A4" w14:textId="77777777" w:rsidR="00C06C71" w:rsidRDefault="00C06C71" w:rsidP="00C06C71">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C06C71" w14:paraId="7FDF50B2" w14:textId="77777777" w:rsidTr="009D6C54">
        <w:tc>
          <w:tcPr>
            <w:tcW w:w="983" w:type="dxa"/>
            <w:tcBorders>
              <w:top w:val="single" w:sz="4" w:space="0" w:color="auto"/>
              <w:left w:val="single" w:sz="4" w:space="0" w:color="auto"/>
              <w:bottom w:val="single" w:sz="4" w:space="0" w:color="auto"/>
              <w:right w:val="single" w:sz="4" w:space="0" w:color="auto"/>
            </w:tcBorders>
            <w:hideMark/>
          </w:tcPr>
          <w:p w14:paraId="5C709523" w14:textId="77777777" w:rsidR="00C06C71" w:rsidRDefault="00C06C71" w:rsidP="004531C5">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66164145" w14:textId="77777777" w:rsidR="00C06C71" w:rsidRDefault="00C06C71" w:rsidP="004531C5">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ED2E0EF" w14:textId="77777777" w:rsidR="00C06C71" w:rsidRDefault="00C06C71" w:rsidP="004531C5">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7B0C2E1A" w14:textId="77777777" w:rsidR="00C06C71" w:rsidRDefault="00C06C71" w:rsidP="004531C5">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1D519043" w14:textId="77777777" w:rsidR="00C06C71" w:rsidRDefault="00C06C71" w:rsidP="004531C5">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5D1814B5" w14:textId="77777777" w:rsidR="00C06C71" w:rsidRDefault="00C06C71" w:rsidP="004531C5">
            <w:pPr>
              <w:rPr>
                <w:rFonts w:ascii="Arial" w:hAnsi="Arial" w:cs="Arial"/>
                <w:sz w:val="20"/>
              </w:rPr>
            </w:pPr>
            <w:r>
              <w:rPr>
                <w:rFonts w:ascii="Arial" w:hAnsi="Arial" w:cs="Arial"/>
                <w:sz w:val="20"/>
              </w:rPr>
              <w:t>issued by</w:t>
            </w:r>
          </w:p>
        </w:tc>
      </w:tr>
      <w:tr w:rsidR="00C06C71" w14:paraId="5A8C0F10" w14:textId="77777777" w:rsidTr="009D6C54">
        <w:tc>
          <w:tcPr>
            <w:tcW w:w="983" w:type="dxa"/>
            <w:tcBorders>
              <w:top w:val="single" w:sz="4" w:space="0" w:color="auto"/>
              <w:left w:val="single" w:sz="4" w:space="0" w:color="auto"/>
              <w:bottom w:val="single" w:sz="4" w:space="0" w:color="auto"/>
              <w:right w:val="single" w:sz="4" w:space="0" w:color="auto"/>
            </w:tcBorders>
            <w:hideMark/>
          </w:tcPr>
          <w:p w14:paraId="3527C0EA" w14:textId="77777777" w:rsidR="00C06C71" w:rsidRDefault="00C06C71" w:rsidP="004531C5">
            <w:pPr>
              <w:rPr>
                <w:rFonts w:ascii="Arial" w:hAnsi="Arial" w:cs="Arial"/>
                <w:sz w:val="20"/>
              </w:rPr>
            </w:pPr>
            <w:r>
              <w:rPr>
                <w:rFonts w:ascii="Arial" w:hAnsi="Arial" w:cs="Arial"/>
                <w:sz w:val="20"/>
              </w:rPr>
              <w:t>5</w:t>
            </w:r>
          </w:p>
        </w:tc>
        <w:tc>
          <w:tcPr>
            <w:tcW w:w="1134" w:type="dxa"/>
            <w:tcBorders>
              <w:top w:val="single" w:sz="4" w:space="0" w:color="auto"/>
              <w:left w:val="single" w:sz="4" w:space="0" w:color="auto"/>
              <w:bottom w:val="single" w:sz="4" w:space="0" w:color="auto"/>
              <w:right w:val="single" w:sz="4" w:space="0" w:color="auto"/>
            </w:tcBorders>
          </w:tcPr>
          <w:p w14:paraId="51209B69" w14:textId="77777777" w:rsidR="00C06C71" w:rsidRDefault="00C06C71" w:rsidP="004531C5">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AF6F325" w14:textId="77777777" w:rsidR="00C06C71" w:rsidRDefault="00C06C71" w:rsidP="004531C5">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1EDAB0C7" w14:textId="77777777" w:rsidR="00C06C71" w:rsidRDefault="00C06C71" w:rsidP="004531C5">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46BC9025" w14:textId="77777777" w:rsidR="00C06C71" w:rsidRDefault="00C06C71" w:rsidP="004531C5">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4AF2AAB7" w14:textId="77777777" w:rsidR="00C06C71" w:rsidRDefault="00C06C71" w:rsidP="004531C5">
            <w:pPr>
              <w:rPr>
                <w:rFonts w:ascii="Arial" w:hAnsi="Arial" w:cs="Arial"/>
                <w:sz w:val="20"/>
              </w:rPr>
            </w:pPr>
            <w:r>
              <w:rPr>
                <w:rFonts w:ascii="Arial" w:hAnsi="Arial" w:cs="Arial"/>
                <w:sz w:val="20"/>
              </w:rPr>
              <w:t>WJJ</w:t>
            </w:r>
          </w:p>
        </w:tc>
      </w:tr>
      <w:tr w:rsidR="009D6C54" w14:paraId="117B55D5" w14:textId="77777777" w:rsidTr="009D6C54">
        <w:tc>
          <w:tcPr>
            <w:tcW w:w="983" w:type="dxa"/>
            <w:tcBorders>
              <w:top w:val="single" w:sz="4" w:space="0" w:color="auto"/>
              <w:left w:val="single" w:sz="4" w:space="0" w:color="auto"/>
              <w:bottom w:val="single" w:sz="4" w:space="0" w:color="auto"/>
              <w:right w:val="single" w:sz="4" w:space="0" w:color="auto"/>
            </w:tcBorders>
          </w:tcPr>
          <w:p w14:paraId="7570718D" w14:textId="0B5C2F9A" w:rsidR="009D6C54" w:rsidRPr="006F759F" w:rsidRDefault="009D6C54" w:rsidP="009D6C54">
            <w:pPr>
              <w:rPr>
                <w:rFonts w:ascii="Arial" w:hAnsi="Arial" w:cs="Arial"/>
                <w:sz w:val="20"/>
              </w:rPr>
            </w:pPr>
            <w:r w:rsidRPr="006F759F">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75C112A0" w14:textId="77777777" w:rsidR="009D6C54" w:rsidRPr="006F759F" w:rsidRDefault="009D6C54" w:rsidP="009D6C54">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0AF46D41" w14:textId="256B6469" w:rsidR="009D6C54" w:rsidRPr="006F759F" w:rsidRDefault="009D6C54" w:rsidP="009D6C54">
            <w:pPr>
              <w:rPr>
                <w:rFonts w:ascii="Arial" w:hAnsi="Arial" w:cs="Arial"/>
                <w:sz w:val="20"/>
              </w:rPr>
            </w:pPr>
            <w:r w:rsidRPr="006F759F">
              <w:rPr>
                <w:rFonts w:ascii="Arial" w:hAnsi="Arial" w:cs="Arial"/>
                <w:sz w:val="20"/>
              </w:rPr>
              <w:t>all</w:t>
            </w:r>
          </w:p>
        </w:tc>
        <w:tc>
          <w:tcPr>
            <w:tcW w:w="1418" w:type="dxa"/>
            <w:tcBorders>
              <w:top w:val="single" w:sz="4" w:space="0" w:color="auto"/>
              <w:left w:val="single" w:sz="4" w:space="0" w:color="auto"/>
              <w:bottom w:val="single" w:sz="4" w:space="0" w:color="auto"/>
              <w:right w:val="single" w:sz="4" w:space="0" w:color="auto"/>
            </w:tcBorders>
          </w:tcPr>
          <w:p w14:paraId="5E100418" w14:textId="23F7E74A" w:rsidR="009D6C54" w:rsidRPr="006F759F" w:rsidRDefault="009D6C54" w:rsidP="009D6C54">
            <w:pPr>
              <w:rPr>
                <w:rFonts w:ascii="Arial" w:hAnsi="Arial" w:cs="Arial"/>
                <w:sz w:val="20"/>
              </w:rPr>
            </w:pPr>
            <w:r w:rsidRPr="006F759F">
              <w:rPr>
                <w:rFonts w:ascii="Arial" w:hAnsi="Arial" w:cs="Arial"/>
                <w:sz w:val="20"/>
              </w:rPr>
              <w:t>18-08-2025</w:t>
            </w:r>
          </w:p>
        </w:tc>
        <w:tc>
          <w:tcPr>
            <w:tcW w:w="3118" w:type="dxa"/>
            <w:tcBorders>
              <w:top w:val="single" w:sz="4" w:space="0" w:color="auto"/>
              <w:left w:val="single" w:sz="4" w:space="0" w:color="auto"/>
              <w:bottom w:val="single" w:sz="4" w:space="0" w:color="auto"/>
              <w:right w:val="single" w:sz="4" w:space="0" w:color="auto"/>
            </w:tcBorders>
          </w:tcPr>
          <w:p w14:paraId="2779F060" w14:textId="7870BEDF" w:rsidR="009D6C54" w:rsidRPr="006F759F" w:rsidRDefault="009D6C54" w:rsidP="009D6C54">
            <w:pPr>
              <w:rPr>
                <w:rFonts w:ascii="Arial" w:hAnsi="Arial" w:cs="Arial"/>
                <w:sz w:val="20"/>
              </w:rPr>
            </w:pPr>
            <w:r w:rsidRPr="006F759F">
              <w:rPr>
                <w:rFonts w:ascii="Arial" w:hAnsi="Arial" w:cs="Arial"/>
                <w:sz w:val="20"/>
              </w:rPr>
              <w:t>Kiwa logo change</w:t>
            </w:r>
          </w:p>
        </w:tc>
        <w:tc>
          <w:tcPr>
            <w:tcW w:w="1134" w:type="dxa"/>
            <w:tcBorders>
              <w:top w:val="single" w:sz="4" w:space="0" w:color="auto"/>
              <w:left w:val="single" w:sz="4" w:space="0" w:color="auto"/>
              <w:bottom w:val="single" w:sz="4" w:space="0" w:color="auto"/>
              <w:right w:val="single" w:sz="4" w:space="0" w:color="auto"/>
            </w:tcBorders>
          </w:tcPr>
          <w:p w14:paraId="0C075CAF" w14:textId="18576BAC" w:rsidR="009D6C54" w:rsidRPr="006F759F" w:rsidRDefault="009D6C54" w:rsidP="009D6C54">
            <w:pPr>
              <w:rPr>
                <w:rFonts w:ascii="Arial" w:hAnsi="Arial" w:cs="Arial"/>
                <w:sz w:val="20"/>
              </w:rPr>
            </w:pPr>
            <w:r w:rsidRPr="006F759F">
              <w:rPr>
                <w:rFonts w:ascii="Arial" w:hAnsi="Arial" w:cs="Arial"/>
                <w:sz w:val="20"/>
              </w:rPr>
              <w:t>AG</w:t>
            </w:r>
          </w:p>
        </w:tc>
      </w:tr>
    </w:tbl>
    <w:p w14:paraId="4A2AB7D2" w14:textId="77777777" w:rsidR="00C06C71" w:rsidRDefault="00C06C71" w:rsidP="00C06C71">
      <w:pPr>
        <w:rPr>
          <w:rFonts w:ascii="Arial" w:hAnsi="Arial" w:cs="Arial"/>
          <w:i/>
          <w:sz w:val="20"/>
          <w:szCs w:val="20"/>
          <w:lang w:val="en-US"/>
        </w:rPr>
      </w:pPr>
    </w:p>
    <w:p w14:paraId="1F7C1933" w14:textId="77777777" w:rsidR="006F759F" w:rsidRDefault="006F759F" w:rsidP="00C06C71">
      <w:pPr>
        <w:rPr>
          <w:rFonts w:ascii="Arial" w:hAnsi="Arial" w:cs="Arial"/>
          <w:sz w:val="20"/>
        </w:rPr>
      </w:pPr>
      <w:bookmarkStart w:id="0" w:name="_Hlk107319273"/>
    </w:p>
    <w:p w14:paraId="2A885C8D" w14:textId="77777777" w:rsidR="006F759F" w:rsidRPr="006F759F" w:rsidRDefault="006F759F" w:rsidP="006F759F">
      <w:pPr>
        <w:rPr>
          <w:rFonts w:ascii="Arial" w:hAnsi="Arial" w:cs="Arial"/>
          <w:sz w:val="20"/>
        </w:rPr>
      </w:pPr>
      <w:r w:rsidRPr="006F759F">
        <w:rPr>
          <w:rFonts w:ascii="Arial" w:hAnsi="Arial" w:cs="Arial"/>
          <w:sz w:val="20"/>
        </w:rPr>
        <w:t>Issued/modified by</w:t>
      </w:r>
      <w:r w:rsidRPr="006F759F">
        <w:rPr>
          <w:rFonts w:ascii="Arial" w:hAnsi="Arial" w:cs="Arial"/>
          <w:sz w:val="20"/>
        </w:rPr>
        <w:tab/>
        <w:t>: Axel Gase</w:t>
      </w:r>
    </w:p>
    <w:p w14:paraId="4C5356E0" w14:textId="77777777" w:rsidR="006F759F" w:rsidRPr="006F759F" w:rsidRDefault="006F759F" w:rsidP="006F759F">
      <w:pPr>
        <w:rPr>
          <w:rFonts w:ascii="Arial" w:hAnsi="Arial" w:cs="Arial"/>
          <w:sz w:val="20"/>
        </w:rPr>
      </w:pPr>
      <w:r w:rsidRPr="006F759F">
        <w:rPr>
          <w:rFonts w:ascii="Arial" w:hAnsi="Arial" w:cs="Arial"/>
          <w:sz w:val="20"/>
        </w:rPr>
        <w:t>Function</w:t>
      </w:r>
      <w:r w:rsidRPr="006F759F">
        <w:rPr>
          <w:rFonts w:ascii="Arial" w:hAnsi="Arial" w:cs="Arial"/>
          <w:sz w:val="20"/>
        </w:rPr>
        <w:tab/>
      </w:r>
      <w:r w:rsidRPr="006F759F">
        <w:rPr>
          <w:rFonts w:ascii="Arial" w:hAnsi="Arial" w:cs="Arial"/>
          <w:sz w:val="20"/>
        </w:rPr>
        <w:tab/>
        <w:t>: Manager Quality Assurance</w:t>
      </w:r>
    </w:p>
    <w:p w14:paraId="3438BE6B" w14:textId="77891218" w:rsidR="006F759F" w:rsidRPr="006F759F" w:rsidRDefault="006F759F" w:rsidP="006F759F">
      <w:pPr>
        <w:rPr>
          <w:rFonts w:ascii="Arial" w:hAnsi="Arial" w:cs="Arial"/>
          <w:sz w:val="20"/>
        </w:rPr>
      </w:pPr>
      <w:r w:rsidRPr="006F759F">
        <w:rPr>
          <w:rFonts w:ascii="Arial" w:hAnsi="Arial" w:cs="Arial"/>
          <w:sz w:val="20"/>
        </w:rPr>
        <w:t>Revision</w:t>
      </w:r>
      <w:r w:rsidRPr="006F759F">
        <w:rPr>
          <w:rFonts w:ascii="Arial" w:hAnsi="Arial" w:cs="Arial"/>
          <w:sz w:val="20"/>
        </w:rPr>
        <w:tab/>
      </w:r>
      <w:r w:rsidRPr="006F759F">
        <w:rPr>
          <w:rFonts w:ascii="Arial" w:hAnsi="Arial" w:cs="Arial"/>
          <w:sz w:val="20"/>
        </w:rPr>
        <w:tab/>
        <w:t>: 0</w:t>
      </w:r>
      <w:r>
        <w:rPr>
          <w:rFonts w:ascii="Arial" w:hAnsi="Arial" w:cs="Arial"/>
          <w:sz w:val="20"/>
        </w:rPr>
        <w:t>6</w:t>
      </w:r>
    </w:p>
    <w:p w14:paraId="7FEDF00D" w14:textId="77777777" w:rsidR="006F759F" w:rsidRPr="006F759F" w:rsidRDefault="006F759F" w:rsidP="006F759F">
      <w:pPr>
        <w:rPr>
          <w:rFonts w:ascii="Arial" w:hAnsi="Arial" w:cs="Arial"/>
          <w:sz w:val="20"/>
        </w:rPr>
      </w:pPr>
      <w:r w:rsidRPr="006F759F">
        <w:rPr>
          <w:rFonts w:ascii="Arial" w:hAnsi="Arial" w:cs="Arial"/>
          <w:sz w:val="20"/>
        </w:rPr>
        <w:t>Date</w:t>
      </w:r>
      <w:r w:rsidRPr="006F759F">
        <w:rPr>
          <w:rFonts w:ascii="Arial" w:hAnsi="Arial" w:cs="Arial"/>
          <w:sz w:val="20"/>
        </w:rPr>
        <w:tab/>
      </w:r>
      <w:r w:rsidRPr="006F759F">
        <w:rPr>
          <w:rFonts w:ascii="Arial" w:hAnsi="Arial" w:cs="Arial"/>
          <w:sz w:val="20"/>
        </w:rPr>
        <w:tab/>
      </w:r>
      <w:r w:rsidRPr="006F759F">
        <w:rPr>
          <w:rFonts w:ascii="Arial" w:hAnsi="Arial" w:cs="Arial"/>
          <w:sz w:val="20"/>
        </w:rPr>
        <w:tab/>
        <w:t>: 18-08-2025</w:t>
      </w:r>
    </w:p>
    <w:p w14:paraId="661F131D" w14:textId="77777777" w:rsidR="006F759F" w:rsidRPr="006F759F" w:rsidRDefault="006F759F" w:rsidP="006F759F">
      <w:pPr>
        <w:rPr>
          <w:rFonts w:ascii="Arial" w:hAnsi="Arial" w:cs="Arial"/>
          <w:sz w:val="20"/>
        </w:rPr>
      </w:pPr>
    </w:p>
    <w:p w14:paraId="512D2B0E" w14:textId="77777777" w:rsidR="006F759F" w:rsidRPr="006F759F" w:rsidRDefault="006F759F" w:rsidP="006F759F">
      <w:pPr>
        <w:rPr>
          <w:rFonts w:ascii="Arial" w:hAnsi="Arial" w:cs="Arial"/>
          <w:sz w:val="20"/>
        </w:rPr>
      </w:pPr>
      <w:r w:rsidRPr="006F759F">
        <w:rPr>
          <w:rFonts w:ascii="Arial" w:hAnsi="Arial" w:cs="Arial"/>
          <w:sz w:val="20"/>
        </w:rPr>
        <w:t>Verified by</w:t>
      </w:r>
      <w:r w:rsidRPr="006F759F">
        <w:rPr>
          <w:rFonts w:ascii="Arial" w:hAnsi="Arial" w:cs="Arial"/>
          <w:sz w:val="20"/>
        </w:rPr>
        <w:tab/>
      </w:r>
      <w:r w:rsidRPr="006F759F">
        <w:rPr>
          <w:rFonts w:ascii="Arial" w:hAnsi="Arial" w:cs="Arial"/>
          <w:sz w:val="20"/>
        </w:rPr>
        <w:tab/>
        <w:t>: Willem Jan Jong</w:t>
      </w:r>
    </w:p>
    <w:p w14:paraId="4CD9AB07" w14:textId="77777777" w:rsidR="006F759F" w:rsidRPr="006F759F" w:rsidRDefault="006F759F" w:rsidP="006F759F">
      <w:pPr>
        <w:rPr>
          <w:rFonts w:ascii="Arial" w:hAnsi="Arial" w:cs="Arial"/>
          <w:sz w:val="20"/>
        </w:rPr>
      </w:pPr>
      <w:r w:rsidRPr="006F759F">
        <w:rPr>
          <w:rFonts w:ascii="Arial" w:hAnsi="Arial" w:cs="Arial"/>
          <w:sz w:val="20"/>
        </w:rPr>
        <w:t>Function</w:t>
      </w:r>
      <w:r w:rsidRPr="006F759F">
        <w:rPr>
          <w:rFonts w:ascii="Arial" w:hAnsi="Arial" w:cs="Arial"/>
          <w:sz w:val="20"/>
        </w:rPr>
        <w:tab/>
      </w:r>
      <w:r w:rsidRPr="006F759F">
        <w:rPr>
          <w:rFonts w:ascii="Arial" w:hAnsi="Arial" w:cs="Arial"/>
          <w:sz w:val="20"/>
        </w:rPr>
        <w:tab/>
        <w:t xml:space="preserve">: Team Lead </w:t>
      </w:r>
    </w:p>
    <w:p w14:paraId="5582F772" w14:textId="77777777" w:rsidR="006F759F" w:rsidRPr="006F759F" w:rsidRDefault="006F759F" w:rsidP="006F759F">
      <w:pPr>
        <w:rPr>
          <w:rFonts w:ascii="Arial" w:hAnsi="Arial" w:cs="Arial"/>
          <w:sz w:val="20"/>
        </w:rPr>
      </w:pPr>
      <w:r w:rsidRPr="006F759F">
        <w:rPr>
          <w:rFonts w:ascii="Arial" w:hAnsi="Arial" w:cs="Arial"/>
          <w:sz w:val="20"/>
        </w:rPr>
        <w:t>Date</w:t>
      </w:r>
      <w:r w:rsidRPr="006F759F">
        <w:rPr>
          <w:rFonts w:ascii="Arial" w:hAnsi="Arial" w:cs="Arial"/>
          <w:sz w:val="20"/>
        </w:rPr>
        <w:tab/>
      </w:r>
      <w:r w:rsidRPr="006F759F">
        <w:rPr>
          <w:rFonts w:ascii="Arial" w:hAnsi="Arial" w:cs="Arial"/>
          <w:sz w:val="20"/>
        </w:rPr>
        <w:tab/>
      </w:r>
      <w:r w:rsidRPr="006F759F">
        <w:rPr>
          <w:rFonts w:ascii="Arial" w:hAnsi="Arial" w:cs="Arial"/>
          <w:sz w:val="20"/>
        </w:rPr>
        <w:tab/>
        <w:t>: 18-08-2025</w:t>
      </w:r>
    </w:p>
    <w:p w14:paraId="1C5BAA55" w14:textId="77777777" w:rsidR="006F759F" w:rsidRPr="006F759F" w:rsidRDefault="006F759F" w:rsidP="006F759F">
      <w:pPr>
        <w:rPr>
          <w:rFonts w:ascii="Arial" w:hAnsi="Arial" w:cs="Arial"/>
          <w:sz w:val="20"/>
        </w:rPr>
      </w:pPr>
    </w:p>
    <w:p w14:paraId="03A23129" w14:textId="77777777" w:rsidR="006F759F" w:rsidRPr="006F759F" w:rsidRDefault="006F759F" w:rsidP="006F759F">
      <w:pPr>
        <w:rPr>
          <w:rFonts w:ascii="Arial" w:hAnsi="Arial" w:cs="Arial"/>
          <w:sz w:val="20"/>
        </w:rPr>
      </w:pPr>
      <w:r w:rsidRPr="006F759F">
        <w:rPr>
          <w:rFonts w:ascii="Arial" w:hAnsi="Arial" w:cs="Arial"/>
          <w:sz w:val="20"/>
        </w:rPr>
        <w:t>Released by</w:t>
      </w:r>
      <w:r w:rsidRPr="006F759F">
        <w:rPr>
          <w:rFonts w:ascii="Arial" w:hAnsi="Arial" w:cs="Arial"/>
          <w:sz w:val="20"/>
        </w:rPr>
        <w:tab/>
      </w:r>
      <w:r w:rsidRPr="006F759F">
        <w:rPr>
          <w:rFonts w:ascii="Arial" w:hAnsi="Arial" w:cs="Arial"/>
          <w:sz w:val="20"/>
        </w:rPr>
        <w:tab/>
        <w:t>: Axel Gase</w:t>
      </w:r>
    </w:p>
    <w:p w14:paraId="0044A0CE" w14:textId="77777777" w:rsidR="006F759F" w:rsidRPr="006F759F" w:rsidRDefault="006F759F" w:rsidP="006F759F">
      <w:pPr>
        <w:rPr>
          <w:rFonts w:ascii="Arial" w:hAnsi="Arial" w:cs="Arial"/>
          <w:sz w:val="20"/>
        </w:rPr>
      </w:pPr>
      <w:r w:rsidRPr="006F759F">
        <w:rPr>
          <w:rFonts w:ascii="Arial" w:hAnsi="Arial" w:cs="Arial"/>
          <w:sz w:val="20"/>
        </w:rPr>
        <w:t>Function</w:t>
      </w:r>
      <w:r w:rsidRPr="006F759F">
        <w:rPr>
          <w:rFonts w:ascii="Arial" w:hAnsi="Arial" w:cs="Arial"/>
          <w:sz w:val="20"/>
        </w:rPr>
        <w:tab/>
      </w:r>
      <w:r w:rsidRPr="006F759F">
        <w:rPr>
          <w:rFonts w:ascii="Arial" w:hAnsi="Arial" w:cs="Arial"/>
          <w:sz w:val="20"/>
        </w:rPr>
        <w:tab/>
        <w:t>: Manager Quality Assurance</w:t>
      </w:r>
    </w:p>
    <w:p w14:paraId="7656DAA9" w14:textId="63D9A712" w:rsidR="006F759F" w:rsidRDefault="006F759F" w:rsidP="006F759F">
      <w:pPr>
        <w:rPr>
          <w:rFonts w:ascii="Arial" w:hAnsi="Arial" w:cs="Arial"/>
          <w:sz w:val="20"/>
        </w:rPr>
      </w:pPr>
      <w:r w:rsidRPr="006F759F">
        <w:rPr>
          <w:rFonts w:ascii="Arial" w:hAnsi="Arial" w:cs="Arial"/>
          <w:sz w:val="20"/>
        </w:rPr>
        <w:t xml:space="preserve">Date of release: </w:t>
      </w:r>
      <w:r w:rsidRPr="006F759F">
        <w:rPr>
          <w:rFonts w:ascii="Arial" w:hAnsi="Arial" w:cs="Arial"/>
          <w:sz w:val="20"/>
        </w:rPr>
        <w:tab/>
        <w:t>: 18-08-2025</w:t>
      </w:r>
    </w:p>
    <w:p w14:paraId="37B1A021" w14:textId="77777777" w:rsidR="006F759F" w:rsidRDefault="006F759F" w:rsidP="006F759F">
      <w:pPr>
        <w:rPr>
          <w:rFonts w:ascii="Arial" w:hAnsi="Arial" w:cs="Arial"/>
          <w:sz w:val="20"/>
        </w:rPr>
      </w:pPr>
    </w:p>
    <w:p w14:paraId="50848AE5" w14:textId="77777777" w:rsidR="006F759F" w:rsidRDefault="006F759F" w:rsidP="006F759F">
      <w:pPr>
        <w:rPr>
          <w:rFonts w:ascii="Arial" w:hAnsi="Arial" w:cs="Arial"/>
          <w:sz w:val="20"/>
        </w:rPr>
      </w:pPr>
    </w:p>
    <w:bookmarkEnd w:id="0"/>
    <w:p w14:paraId="5E0701BB" w14:textId="77777777" w:rsidR="00C06C71" w:rsidRDefault="00C06C71" w:rsidP="00C06C71">
      <w:pPr>
        <w:rPr>
          <w:rFonts w:ascii="Arial" w:hAnsi="Arial" w:cs="Arial"/>
          <w:sz w:val="20"/>
          <w:lang w:val="en-US"/>
        </w:rPr>
      </w:pPr>
    </w:p>
    <w:p w14:paraId="4794C91B" w14:textId="4DDA4444" w:rsidR="00C06C71" w:rsidRPr="00862904" w:rsidRDefault="00C06C71" w:rsidP="00862904">
      <w:pPr>
        <w:autoSpaceDE w:val="0"/>
        <w:autoSpaceDN w:val="0"/>
        <w:adjustRightInd w:val="0"/>
        <w:spacing w:line="280" w:lineRule="exact"/>
        <w:rPr>
          <w:rFonts w:ascii="Arial" w:eastAsia="Arial Unicode MS" w:hAnsi="Arial" w:cs="Arial"/>
        </w:rPr>
      </w:pPr>
    </w:p>
    <w:sectPr w:rsidR="00C06C71" w:rsidRPr="00862904" w:rsidSect="005618C2">
      <w:headerReference w:type="default" r:id="rId11"/>
      <w:pgSz w:w="11906" w:h="16838"/>
      <w:pgMar w:top="1792" w:right="1133"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5928A" w14:textId="77777777" w:rsidR="00B50B6E" w:rsidRDefault="00B50B6E">
      <w:r>
        <w:separator/>
      </w:r>
    </w:p>
  </w:endnote>
  <w:endnote w:type="continuationSeparator" w:id="0">
    <w:p w14:paraId="10583918" w14:textId="77777777" w:rsidR="00B50B6E" w:rsidRDefault="00B5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BECEF" w14:textId="77777777" w:rsidR="00B50B6E" w:rsidRDefault="00B50B6E">
      <w:r>
        <w:separator/>
      </w:r>
    </w:p>
  </w:footnote>
  <w:footnote w:type="continuationSeparator" w:id="0">
    <w:p w14:paraId="69EF9475" w14:textId="77777777" w:rsidR="00B50B6E" w:rsidRDefault="00B5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92CC" w14:textId="0C8BEC5A" w:rsidR="004F07BF" w:rsidRDefault="00735F43" w:rsidP="005F78E4">
    <w:pPr>
      <w:tabs>
        <w:tab w:val="right" w:pos="9025"/>
      </w:tabs>
      <w:rPr>
        <w:rFonts w:ascii="Arial" w:hAnsi="Arial"/>
        <w:spacing w:val="-2"/>
        <w:sz w:val="18"/>
        <w:lang w:val="en-US"/>
      </w:rPr>
    </w:pPr>
    <w:r>
      <w:rPr>
        <w:rFonts w:ascii="Arial" w:hAnsi="Arial"/>
        <w:noProof/>
        <w:spacing w:val="-2"/>
        <w:sz w:val="18"/>
        <w:lang w:val="en-US"/>
      </w:rPr>
      <w:pict w14:anchorId="6A530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Kiwa Logo" style="position:absolute;margin-left:188.5pt;margin-top:-14.25pt;width:100.15pt;height:33.8pt;z-index:-1;visibility:visible;mso-width-relative:margin;mso-height-relative:margin">
          <v:imagedata r:id="rId1" o:title="Kiwa Logo"/>
          <o:lock v:ext="edit" aspectratio="f"/>
        </v:shape>
      </w:pict>
    </w:r>
    <w:r w:rsidR="00DE678D" w:rsidRPr="004F07BF">
      <w:rPr>
        <w:rFonts w:ascii="Arial" w:hAnsi="Arial"/>
        <w:spacing w:val="-2"/>
        <w:sz w:val="18"/>
        <w:lang w:val="en-US"/>
      </w:rPr>
      <w:t>RF_734_0</w:t>
    </w:r>
    <w:r>
      <w:rPr>
        <w:rFonts w:ascii="Arial" w:hAnsi="Arial"/>
        <w:spacing w:val="-2"/>
        <w:sz w:val="18"/>
        <w:lang w:val="en-US"/>
      </w:rPr>
      <w:t>6</w:t>
    </w:r>
    <w:r w:rsidR="004C2F45" w:rsidRPr="004F07BF">
      <w:rPr>
        <w:rFonts w:ascii="Arial" w:hAnsi="Arial"/>
        <w:spacing w:val="-2"/>
        <w:sz w:val="18"/>
        <w:lang w:val="en-US"/>
      </w:rPr>
      <w:t xml:space="preserve"> FCC </w:t>
    </w:r>
    <w:r w:rsidR="004F07BF" w:rsidRPr="004F07BF">
      <w:rPr>
        <w:rFonts w:ascii="Arial" w:hAnsi="Arial"/>
        <w:spacing w:val="-2"/>
        <w:sz w:val="18"/>
        <w:lang w:val="en-US"/>
      </w:rPr>
      <w:t>M</w:t>
    </w:r>
    <w:r w:rsidR="004F07BF">
      <w:rPr>
        <w:rFonts w:ascii="Arial" w:hAnsi="Arial"/>
        <w:spacing w:val="-2"/>
        <w:sz w:val="18"/>
        <w:lang w:val="en-US"/>
      </w:rPr>
      <w:t xml:space="preserve">odular </w:t>
    </w:r>
  </w:p>
  <w:p w14:paraId="349A291E" w14:textId="0A44B7CF" w:rsidR="00DE678D" w:rsidRPr="004F07BF" w:rsidRDefault="004F07BF" w:rsidP="005F78E4">
    <w:pPr>
      <w:tabs>
        <w:tab w:val="right" w:pos="9025"/>
      </w:tabs>
      <w:rPr>
        <w:rFonts w:ascii="Arial" w:hAnsi="Arial" w:cs="Arial"/>
        <w:spacing w:val="-2"/>
        <w:lang w:val="en-US"/>
      </w:rPr>
    </w:pPr>
    <w:r>
      <w:rPr>
        <w:rFonts w:ascii="Arial" w:hAnsi="Arial"/>
        <w:spacing w:val="-2"/>
        <w:sz w:val="18"/>
        <w:lang w:val="en-US"/>
      </w:rPr>
      <w:t>Approval Request</w:t>
    </w:r>
    <w:r w:rsidR="005F78E4" w:rsidRPr="004F07BF">
      <w:rPr>
        <w:rFonts w:ascii="Arial" w:hAnsi="Arial"/>
        <w:spacing w:val="-2"/>
        <w:sz w:val="18"/>
        <w:lang w:val="en-US"/>
      </w:rPr>
      <w:tab/>
    </w:r>
    <w:r w:rsidR="005F78E4" w:rsidRPr="004F07BF">
      <w:rPr>
        <w:rFonts w:ascii="Arial" w:hAnsi="Arial" w:cs="Arial"/>
        <w:spacing w:val="-2"/>
        <w:sz w:val="18"/>
        <w:lang w:val="en-US"/>
      </w:rPr>
      <w:t xml:space="preserve">Page </w:t>
    </w:r>
    <w:r w:rsidR="005F78E4" w:rsidRPr="0011320E">
      <w:rPr>
        <w:rFonts w:ascii="Arial" w:hAnsi="Arial" w:cs="Arial"/>
        <w:spacing w:val="-2"/>
        <w:sz w:val="18"/>
        <w:lang w:val="nl-NL"/>
      </w:rPr>
      <w:fldChar w:fldCharType="begin"/>
    </w:r>
    <w:r w:rsidR="005F78E4" w:rsidRPr="004F07BF">
      <w:rPr>
        <w:rFonts w:ascii="Arial" w:hAnsi="Arial" w:cs="Arial"/>
        <w:spacing w:val="-2"/>
        <w:sz w:val="18"/>
        <w:lang w:val="en-US"/>
      </w:rPr>
      <w:instrText xml:space="preserve"> PAGE   \* MERGEFORMAT </w:instrText>
    </w:r>
    <w:r w:rsidR="005F78E4" w:rsidRPr="0011320E">
      <w:rPr>
        <w:rFonts w:ascii="Arial" w:hAnsi="Arial" w:cs="Arial"/>
        <w:spacing w:val="-2"/>
        <w:sz w:val="18"/>
        <w:lang w:val="nl-NL"/>
      </w:rPr>
      <w:fldChar w:fldCharType="separate"/>
    </w:r>
    <w:r w:rsidR="005F78E4" w:rsidRPr="004F07BF">
      <w:rPr>
        <w:rFonts w:ascii="Arial" w:hAnsi="Arial" w:cs="Arial"/>
        <w:noProof/>
        <w:spacing w:val="-2"/>
        <w:sz w:val="18"/>
        <w:lang w:val="en-US"/>
      </w:rPr>
      <w:t>1</w:t>
    </w:r>
    <w:r w:rsidR="005F78E4" w:rsidRPr="0011320E">
      <w:rPr>
        <w:rFonts w:ascii="Arial" w:hAnsi="Arial" w:cs="Arial"/>
        <w:noProof/>
        <w:spacing w:val="-2"/>
        <w:sz w:val="18"/>
        <w:lang w:val="nl-NL"/>
      </w:rPr>
      <w:fldChar w:fldCharType="end"/>
    </w:r>
    <w:r w:rsidR="005F78E4" w:rsidRPr="004F07BF">
      <w:rPr>
        <w:rFonts w:ascii="Arial" w:hAnsi="Arial" w:cs="Arial"/>
        <w:spacing w:val="-2"/>
        <w:sz w:val="18"/>
        <w:lang w:val="en-US"/>
      </w:rPr>
      <w:t xml:space="preserve"> of </w:t>
    </w:r>
    <w:r w:rsidR="0011320E" w:rsidRPr="004F07BF">
      <w:rPr>
        <w:rFonts w:ascii="Arial" w:hAnsi="Arial" w:cs="Arial"/>
        <w:spacing w:val="-2"/>
        <w:sz w:val="18"/>
        <w:lang w:val="en-US"/>
      </w:rPr>
      <w:t>3</w:t>
    </w:r>
    <w:r w:rsidR="005F78E4" w:rsidRPr="004F07BF">
      <w:rPr>
        <w:rFonts w:ascii="Arial" w:hAnsi="Arial" w:cs="Arial"/>
        <w:spacing w:val="-2"/>
        <w:sz w:val="18"/>
        <w:lang w:val="en-US"/>
      </w:rPr>
      <w:t xml:space="preserve"> </w:t>
    </w:r>
  </w:p>
  <w:p w14:paraId="1928411D" w14:textId="5C474BF6" w:rsidR="00DE678D" w:rsidRPr="0011320E" w:rsidRDefault="00162F1B" w:rsidP="005F78E4">
    <w:pPr>
      <w:pStyle w:val="Header"/>
      <w:tabs>
        <w:tab w:val="clear" w:pos="8306"/>
        <w:tab w:val="right" w:pos="9072"/>
      </w:tabs>
      <w:rPr>
        <w:rFonts w:ascii="Arial" w:hAnsi="Arial" w:cs="Arial"/>
        <w:sz w:val="20"/>
        <w:szCs w:val="20"/>
      </w:rPr>
    </w:pPr>
    <w:r w:rsidRPr="0011320E">
      <w:rPr>
        <w:rFonts w:ascii="Arial" w:hAnsi="Arial" w:cs="Arial"/>
      </w:rPr>
      <w:tab/>
    </w:r>
    <w:r w:rsidR="005618C2" w:rsidRPr="0011320E">
      <w:rPr>
        <w:rFonts w:ascii="Arial" w:hAnsi="Arial" w:cs="Arial"/>
      </w:rPr>
      <w:tab/>
    </w:r>
    <w:r w:rsidR="005F78E4" w:rsidRPr="0011320E">
      <w:rPr>
        <w:rFonts w:ascii="Arial" w:hAnsi="Arial" w:cs="Arial"/>
      </w:rPr>
      <w:t xml:space="preserve">                                                     </w:t>
    </w:r>
    <w:r w:rsidR="00735F43">
      <w:rPr>
        <w:rFonts w:ascii="Arial" w:hAnsi="Arial" w:cs="Arial"/>
        <w:sz w:val="20"/>
        <w:szCs w:val="20"/>
      </w:rPr>
      <w:t>1</w:t>
    </w:r>
    <w:r w:rsidR="005F78E4" w:rsidRPr="0011320E">
      <w:rPr>
        <w:rFonts w:ascii="Arial" w:hAnsi="Arial" w:cs="Arial"/>
        <w:sz w:val="20"/>
        <w:szCs w:val="20"/>
      </w:rPr>
      <w:t>8-</w:t>
    </w:r>
    <w:r w:rsidR="00735F43">
      <w:rPr>
        <w:rFonts w:ascii="Arial" w:hAnsi="Arial" w:cs="Arial"/>
        <w:sz w:val="20"/>
        <w:szCs w:val="20"/>
      </w:rPr>
      <w:t>08</w:t>
    </w:r>
    <w:r w:rsidR="005F78E4" w:rsidRPr="0011320E">
      <w:rPr>
        <w:rFonts w:ascii="Arial" w:hAnsi="Arial" w:cs="Arial"/>
        <w:sz w:val="20"/>
        <w:szCs w:val="20"/>
      </w:rPr>
      <w:t>-202</w:t>
    </w:r>
    <w:r w:rsidR="00735F43">
      <w:rPr>
        <w:rFonts w:ascii="Arial" w:hAnsi="Arial" w:cs="Arial"/>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0D51D9"/>
    <w:multiLevelType w:val="hybridMultilevel"/>
    <w:tmpl w:val="2A7AED5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B2A5E2A"/>
    <w:multiLevelType w:val="hybridMultilevel"/>
    <w:tmpl w:val="F26A93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A30DA1"/>
    <w:multiLevelType w:val="hybridMultilevel"/>
    <w:tmpl w:val="C77C72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287D1B"/>
    <w:multiLevelType w:val="hybridMultilevel"/>
    <w:tmpl w:val="1B18B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8B11DE"/>
    <w:multiLevelType w:val="singleLevel"/>
    <w:tmpl w:val="0409000F"/>
    <w:lvl w:ilvl="0">
      <w:start w:val="1"/>
      <w:numFmt w:val="decimal"/>
      <w:lvlText w:val="%1."/>
      <w:lvlJc w:val="left"/>
      <w:pPr>
        <w:tabs>
          <w:tab w:val="num" w:pos="0"/>
        </w:tabs>
        <w:ind w:left="0" w:hanging="360"/>
      </w:pPr>
    </w:lvl>
  </w:abstractNum>
  <w:abstractNum w:abstractNumId="7" w15:restartNumberingAfterBreak="0">
    <w:nsid w:val="54C14553"/>
    <w:multiLevelType w:val="hybridMultilevel"/>
    <w:tmpl w:val="620E0B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DA113E"/>
    <w:multiLevelType w:val="hybridMultilevel"/>
    <w:tmpl w:val="1AE2D5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539909">
    <w:abstractNumId w:val="6"/>
  </w:num>
  <w:num w:numId="2" w16cid:durableId="1406144187">
    <w:abstractNumId w:val="0"/>
  </w:num>
  <w:num w:numId="3" w16cid:durableId="1310478745">
    <w:abstractNumId w:val="5"/>
  </w:num>
  <w:num w:numId="4" w16cid:durableId="716778653">
    <w:abstractNumId w:val="1"/>
  </w:num>
  <w:num w:numId="5" w16cid:durableId="1215656035">
    <w:abstractNumId w:val="2"/>
  </w:num>
  <w:num w:numId="6" w16cid:durableId="1412695979">
    <w:abstractNumId w:val="7"/>
  </w:num>
  <w:num w:numId="7" w16cid:durableId="1713378640">
    <w:abstractNumId w:val="3"/>
  </w:num>
  <w:num w:numId="8" w16cid:durableId="1362168220">
    <w:abstractNumId w:val="8"/>
  </w:num>
  <w:num w:numId="9" w16cid:durableId="1455245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406C7"/>
    <w:rsid w:val="00054944"/>
    <w:rsid w:val="00102260"/>
    <w:rsid w:val="0011320E"/>
    <w:rsid w:val="001467EE"/>
    <w:rsid w:val="00162F1B"/>
    <w:rsid w:val="001C1B1C"/>
    <w:rsid w:val="00204A00"/>
    <w:rsid w:val="00206872"/>
    <w:rsid w:val="00213C66"/>
    <w:rsid w:val="00244E1B"/>
    <w:rsid w:val="00247F60"/>
    <w:rsid w:val="00292518"/>
    <w:rsid w:val="002D2D70"/>
    <w:rsid w:val="00313B9B"/>
    <w:rsid w:val="003148C0"/>
    <w:rsid w:val="00377EF9"/>
    <w:rsid w:val="0038461D"/>
    <w:rsid w:val="003F61DF"/>
    <w:rsid w:val="004C2F45"/>
    <w:rsid w:val="004F07BF"/>
    <w:rsid w:val="005618C2"/>
    <w:rsid w:val="005C4BD4"/>
    <w:rsid w:val="005F78E4"/>
    <w:rsid w:val="00645B74"/>
    <w:rsid w:val="006F759F"/>
    <w:rsid w:val="00704D23"/>
    <w:rsid w:val="00710DD7"/>
    <w:rsid w:val="00735F43"/>
    <w:rsid w:val="00786983"/>
    <w:rsid w:val="00807B49"/>
    <w:rsid w:val="00862904"/>
    <w:rsid w:val="00890DDB"/>
    <w:rsid w:val="008A414C"/>
    <w:rsid w:val="008B6224"/>
    <w:rsid w:val="008E1C67"/>
    <w:rsid w:val="00903A04"/>
    <w:rsid w:val="00921912"/>
    <w:rsid w:val="009D6C54"/>
    <w:rsid w:val="009E05DA"/>
    <w:rsid w:val="00A01AB9"/>
    <w:rsid w:val="00A219AE"/>
    <w:rsid w:val="00A30C70"/>
    <w:rsid w:val="00A80090"/>
    <w:rsid w:val="00AC26E1"/>
    <w:rsid w:val="00AE43AC"/>
    <w:rsid w:val="00B1200E"/>
    <w:rsid w:val="00B50B6E"/>
    <w:rsid w:val="00BE077D"/>
    <w:rsid w:val="00BE2710"/>
    <w:rsid w:val="00C06C71"/>
    <w:rsid w:val="00C22E22"/>
    <w:rsid w:val="00C44559"/>
    <w:rsid w:val="00C56C72"/>
    <w:rsid w:val="00CE68B8"/>
    <w:rsid w:val="00D63BA3"/>
    <w:rsid w:val="00DE678D"/>
    <w:rsid w:val="00E864C9"/>
    <w:rsid w:val="00EA24CB"/>
    <w:rsid w:val="00EF63CC"/>
    <w:rsid w:val="00F064C4"/>
    <w:rsid w:val="00F10AA1"/>
    <w:rsid w:val="00F167DF"/>
    <w:rsid w:val="00F87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AD0C3"/>
  <w15:chartTrackingRefBased/>
  <w15:docId w15:val="{C96AEF61-5609-4033-B33F-4E6EDF3D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BodyTextIndent">
    <w:name w:val="Body Text Indent"/>
    <w:basedOn w:val="Normal"/>
    <w:semiHidden/>
    <w:pPr>
      <w:ind w:left="432" w:hanging="432"/>
    </w:pPr>
    <w:rPr>
      <w:sz w:val="20"/>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link w:val="BodyTextIndent2Char"/>
    <w:uiPriority w:val="99"/>
    <w:semiHidden/>
    <w:unhideWhenUsed/>
    <w:rsid w:val="005F78E4"/>
    <w:pPr>
      <w:widowControl w:val="0"/>
      <w:snapToGrid w:val="0"/>
      <w:spacing w:after="120" w:line="480" w:lineRule="auto"/>
      <w:ind w:left="283"/>
    </w:pPr>
    <w:rPr>
      <w:rFonts w:ascii="CG Times Italic" w:hAnsi="CG Times Italic"/>
      <w:i/>
      <w:sz w:val="22"/>
      <w:szCs w:val="20"/>
    </w:rPr>
  </w:style>
  <w:style w:type="character" w:customStyle="1" w:styleId="BodyTextIndent2Char">
    <w:name w:val="Body Text Indent 2 Char"/>
    <w:link w:val="BodyTextIndent2"/>
    <w:uiPriority w:val="99"/>
    <w:semiHidden/>
    <w:rsid w:val="005F78E4"/>
    <w:rPr>
      <w:rFonts w:ascii="CG Times Italic" w:hAnsi="CG Times Italic"/>
      <w: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61407">
      <w:bodyDiv w:val="1"/>
      <w:marLeft w:val="0"/>
      <w:marRight w:val="0"/>
      <w:marTop w:val="0"/>
      <w:marBottom w:val="0"/>
      <w:divBdr>
        <w:top w:val="none" w:sz="0" w:space="0" w:color="auto"/>
        <w:left w:val="none" w:sz="0" w:space="0" w:color="auto"/>
        <w:bottom w:val="none" w:sz="0" w:space="0" w:color="auto"/>
        <w:right w:val="none" w:sz="0" w:space="0" w:color="auto"/>
      </w:divBdr>
    </w:div>
    <w:div w:id="12897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Q35N7EHSRXXD-1115586310-85234</_dlc_DocId>
    <_dlc_DocIdUrl xmlns="602ed927-2cea-4d91-88ef-a89cf3d3f850">
      <Url>https://kiwacompany.sharepoint.com/sites/ds_AI/_layouts/15/DocIdRedir.aspx?ID=Q35N7EHSRXXD-1115586310-85234</Url>
      <Description>Q35N7EHSRXXD-1115586310-85234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3620D-40BD-40BC-8F75-CA79371D2FB5}">
  <ds:schemaRefs>
    <ds:schemaRef ds:uri="http://schemas.microsoft.com/sharepoint/events"/>
  </ds:schemaRefs>
</ds:datastoreItem>
</file>

<file path=customXml/itemProps2.xml><?xml version="1.0" encoding="utf-8"?>
<ds:datastoreItem xmlns:ds="http://schemas.openxmlformats.org/officeDocument/2006/customXml" ds:itemID="{C4CE1ECB-DAF0-4B3C-89F7-3163263CBCD9}">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3.xml><?xml version="1.0" encoding="utf-8"?>
<ds:datastoreItem xmlns:ds="http://schemas.openxmlformats.org/officeDocument/2006/customXml" ds:itemID="{2093133E-6EBE-45F0-B78B-48EDB8FC5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985964-BA24-4C58-AD0B-C6DB291AF6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Axel Gase</cp:lastModifiedBy>
  <cp:revision>5</cp:revision>
  <dcterms:created xsi:type="dcterms:W3CDTF">2025-08-18T14:39:00Z</dcterms:created>
  <dcterms:modified xsi:type="dcterms:W3CDTF">2025-08-18T14:41:00Z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2020-09-29T13:34:52Z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2799d929-0ea5-4f31-9be3-1ceba5da2f1d</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3a9cb640-9279-45a0-a3f0-4c09acac61c0</vt:lpwstr>
  </property>
</Properties>
</file>